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AB8DA" w14:textId="413F6C6B" w:rsidR="008116AC" w:rsidRDefault="00394DDA" w:rsidP="00D25141">
      <w:pPr>
        <w:pStyle w:val="MainTitle"/>
      </w:pPr>
      <w:commentRangeStart w:id="0"/>
      <w:r w:rsidRPr="00394DDA">
        <w:t xml:space="preserve">Bassett Creek Watershed Management </w:t>
      </w:r>
      <w:r w:rsidR="008116AC">
        <w:t>Commission (BCWMC)</w:t>
      </w:r>
      <w:commentRangeEnd w:id="0"/>
      <w:r w:rsidR="00FC18AA">
        <w:rPr>
          <w:rStyle w:val="CommentReference"/>
          <w:rFonts w:ascii="Segoe UI" w:hAnsi="Segoe UI"/>
          <w:b w:val="0"/>
        </w:rPr>
        <w:commentReference w:id="0"/>
      </w:r>
    </w:p>
    <w:p w14:paraId="392F19D7" w14:textId="77777777" w:rsidR="008116AC" w:rsidRDefault="008116AC" w:rsidP="00D25141">
      <w:pPr>
        <w:pStyle w:val="MainTitle"/>
      </w:pPr>
    </w:p>
    <w:p w14:paraId="75842485" w14:textId="4E0A1028" w:rsidR="00D25141" w:rsidRPr="00394DDA" w:rsidRDefault="00F84C3E" w:rsidP="00D25141">
      <w:pPr>
        <w:pStyle w:val="MainTitle"/>
      </w:pPr>
      <w:commentRangeStart w:id="1"/>
      <w:r w:rsidRPr="00394DDA">
        <w:t xml:space="preserve">Requirements for Improvements </w:t>
      </w:r>
      <w:r w:rsidRPr="00394DDA">
        <w:br/>
        <w:t>and Development Proposals</w:t>
      </w:r>
      <w:commentRangeEnd w:id="1"/>
      <w:r w:rsidR="005F0451">
        <w:rPr>
          <w:rStyle w:val="CommentReference"/>
          <w:rFonts w:ascii="Segoe UI" w:hAnsi="Segoe UI"/>
          <w:b w:val="0"/>
        </w:rPr>
        <w:commentReference w:id="1"/>
      </w:r>
    </w:p>
    <w:p w14:paraId="50BEB8E0" w14:textId="26721199" w:rsidR="00D224D9" w:rsidRDefault="00384F7B" w:rsidP="00D25141">
      <w:pPr>
        <w:pStyle w:val="ReportDate"/>
      </w:pPr>
      <w:r>
        <w:t xml:space="preserve">Revised </w:t>
      </w:r>
      <w:del w:id="2" w:author="Karen Chandler" w:date="2024-12-02T15:40:00Z" w16du:dateUtc="2024-12-02T21:40:00Z">
        <w:r w:rsidR="00FD526C" w:rsidDel="004106FC">
          <w:delText>January 2023</w:delText>
        </w:r>
      </w:del>
      <w:ins w:id="3" w:author="Karen Chandler" w:date="2024-12-02T14:28:00Z" w16du:dateUtc="2024-12-02T20:28:00Z">
        <w:r w:rsidR="00E71A47">
          <w:t>December 2024</w:t>
        </w:r>
      </w:ins>
    </w:p>
    <w:p w14:paraId="4D702A0C" w14:textId="60B35F3C" w:rsidR="0088423B" w:rsidRDefault="0088423B" w:rsidP="0088423B">
      <w:pPr>
        <w:pStyle w:val="Office"/>
      </w:pPr>
    </w:p>
    <w:p w14:paraId="5C597C0D" w14:textId="08DD8C13" w:rsidR="008116AC" w:rsidRDefault="008116AC" w:rsidP="0088423B">
      <w:pPr>
        <w:pStyle w:val="Office"/>
      </w:pPr>
    </w:p>
    <w:p w14:paraId="36536754" w14:textId="06912A32" w:rsidR="008116AC" w:rsidRDefault="008116AC" w:rsidP="0088423B">
      <w:pPr>
        <w:pStyle w:val="Office"/>
      </w:pPr>
    </w:p>
    <w:p w14:paraId="0A0C676E" w14:textId="25676CBF" w:rsidR="008116AC" w:rsidRDefault="008116AC" w:rsidP="0088423B">
      <w:pPr>
        <w:pStyle w:val="Office"/>
      </w:pPr>
    </w:p>
    <w:p w14:paraId="0F899F6C" w14:textId="4C2FE69D" w:rsidR="008116AC" w:rsidRDefault="008116AC" w:rsidP="0088423B">
      <w:pPr>
        <w:pStyle w:val="Office"/>
      </w:pPr>
    </w:p>
    <w:p w14:paraId="64AEE0F0" w14:textId="77777777" w:rsidR="008116AC" w:rsidRDefault="008116AC" w:rsidP="0088423B">
      <w:pPr>
        <w:pStyle w:val="Office"/>
      </w:pPr>
    </w:p>
    <w:p w14:paraId="5E3B68F7" w14:textId="71CBBB80" w:rsidR="008116AC" w:rsidRDefault="008116AC" w:rsidP="0088423B">
      <w:pPr>
        <w:pStyle w:val="Office"/>
      </w:pPr>
    </w:p>
    <w:p w14:paraId="2FE52353" w14:textId="1DD7ED5E" w:rsidR="008116AC" w:rsidRDefault="008116AC" w:rsidP="0088423B">
      <w:pPr>
        <w:pStyle w:val="Office"/>
      </w:pPr>
    </w:p>
    <w:p w14:paraId="7FBA0038" w14:textId="00B5CF75" w:rsidR="008116AC" w:rsidRDefault="008116AC" w:rsidP="0088423B">
      <w:pPr>
        <w:pStyle w:val="Office"/>
      </w:pPr>
    </w:p>
    <w:p w14:paraId="59E45E32" w14:textId="20126B5C" w:rsidR="008116AC" w:rsidRDefault="008116AC" w:rsidP="0088423B">
      <w:pPr>
        <w:pStyle w:val="Office"/>
      </w:pPr>
    </w:p>
    <w:p w14:paraId="7DAD63B0" w14:textId="41152980" w:rsidR="008116AC" w:rsidRDefault="008116AC" w:rsidP="0088423B">
      <w:pPr>
        <w:pStyle w:val="Office"/>
      </w:pPr>
    </w:p>
    <w:p w14:paraId="63E5F0B5" w14:textId="55A05556" w:rsidR="008116AC" w:rsidRDefault="008116AC" w:rsidP="0088423B">
      <w:pPr>
        <w:pStyle w:val="Office"/>
      </w:pPr>
    </w:p>
    <w:p w14:paraId="02F6ACB2" w14:textId="635FADA2" w:rsidR="008116AC" w:rsidRDefault="008116AC" w:rsidP="0088423B">
      <w:pPr>
        <w:pStyle w:val="Office"/>
      </w:pPr>
    </w:p>
    <w:p w14:paraId="7CB0DED3" w14:textId="522E1EC0" w:rsidR="008116AC" w:rsidRDefault="008116AC" w:rsidP="0088423B">
      <w:pPr>
        <w:pStyle w:val="Office"/>
      </w:pPr>
    </w:p>
    <w:p w14:paraId="4E5E8FDB" w14:textId="77777777" w:rsidR="008116AC" w:rsidRDefault="008116AC" w:rsidP="0088423B">
      <w:pPr>
        <w:pStyle w:val="Office"/>
      </w:pPr>
    </w:p>
    <w:p w14:paraId="40E005ED" w14:textId="0B13E169" w:rsidR="008116AC" w:rsidRDefault="008116AC" w:rsidP="00BD0441"/>
    <w:p w14:paraId="33C13C9E" w14:textId="33F79F40" w:rsidR="001541A0" w:rsidRDefault="001541A0" w:rsidP="00BD0441"/>
    <w:p w14:paraId="11063CB5" w14:textId="0A531FF8" w:rsidR="00EE3854" w:rsidRDefault="008116AC" w:rsidP="008116AC">
      <w:pPr>
        <w:jc w:val="right"/>
        <w:sectPr w:rsidR="00EE3854" w:rsidSect="00767C4A">
          <w:headerReference w:type="default" r:id="rId12"/>
          <w:footerReference w:type="default" r:id="rId13"/>
          <w:type w:val="continuous"/>
          <w:pgSz w:w="12240" w:h="15840" w:code="1"/>
          <w:pgMar w:top="3600" w:right="1440" w:bottom="1987" w:left="1440" w:header="720" w:footer="1800" w:gutter="0"/>
          <w:cols w:space="720"/>
          <w:titlePg/>
          <w:docGrid w:linePitch="360"/>
        </w:sectPr>
      </w:pPr>
      <w:r>
        <w:rPr>
          <w:noProof/>
        </w:rPr>
        <w:drawing>
          <wp:inline distT="0" distB="0" distL="0" distR="0" wp14:anchorId="31FE2E22" wp14:editId="42BE9BF9">
            <wp:extent cx="1371600" cy="1371600"/>
            <wp:effectExtent l="0" t="0" r="0" b="0"/>
            <wp:docPr id="1" name="Picture 1" descr="P:\Mpls\23 MN\27\2327051\WorkFiles\Templates and Forms\BCWMC_RN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pls\23 MN\27\2327051\WorkFiles\Templates and Forms\BCWMC_RND_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3753A599" w14:textId="2CCF0300" w:rsidR="002B3602" w:rsidRPr="002B3602" w:rsidRDefault="00F84C3E" w:rsidP="002B3602">
      <w:pPr>
        <w:pStyle w:val="TOCreportnameanddate"/>
      </w:pPr>
      <w:r>
        <w:lastRenderedPageBreak/>
        <w:t>Requirements for Improvements and Development Proposals</w:t>
      </w:r>
    </w:p>
    <w:p w14:paraId="63DB3865" w14:textId="374F874A" w:rsidR="00384F7B" w:rsidRPr="002B3602" w:rsidRDefault="00F1035F" w:rsidP="002B3602">
      <w:pPr>
        <w:pStyle w:val="TOCreportnameanddate"/>
      </w:pPr>
      <w:r>
        <w:t xml:space="preserve">Revised </w:t>
      </w:r>
      <w:del w:id="4" w:author="Karen Chandler" w:date="2024-12-03T17:29:00Z" w16du:dateUtc="2024-12-03T23:29:00Z">
        <w:r w:rsidR="00FD526C" w:rsidDel="006F0B68">
          <w:delText xml:space="preserve">January </w:delText>
        </w:r>
        <w:r w:rsidR="00032F4D" w:rsidDel="006F0B68">
          <w:delText>202</w:delText>
        </w:r>
        <w:r w:rsidR="00FD526C" w:rsidDel="006F0B68">
          <w:delText>3</w:delText>
        </w:r>
      </w:del>
      <w:ins w:id="5" w:author="Karen Chandler" w:date="2024-12-03T17:29:00Z" w16du:dateUtc="2024-12-03T23:29:00Z">
        <w:r w:rsidR="006F0B68">
          <w:t>December 2024</w:t>
        </w:r>
      </w:ins>
    </w:p>
    <w:p w14:paraId="147149E8" w14:textId="77777777" w:rsidR="005D2985" w:rsidRDefault="00137170" w:rsidP="00BD0441">
      <w:pPr>
        <w:pStyle w:val="Contents"/>
      </w:pPr>
      <w:r w:rsidRPr="00BD49D3">
        <w:t>Contents</w:t>
      </w:r>
    </w:p>
    <w:p w14:paraId="64A4B42E" w14:textId="1624DB2E" w:rsidR="006F0B68" w:rsidRDefault="00E81426">
      <w:pPr>
        <w:pStyle w:val="TOC1"/>
        <w:rPr>
          <w:rFonts w:asciiTheme="minorHAnsi" w:eastAsiaTheme="minorEastAsia" w:hAnsiTheme="minorHAnsi" w:cstheme="minorBidi"/>
          <w:noProof/>
          <w:kern w:val="2"/>
          <w:sz w:val="24"/>
          <w:szCs w:val="24"/>
          <w14:ligatures w14:val="standardContextual"/>
        </w:rPr>
      </w:pPr>
      <w:r>
        <w:fldChar w:fldCharType="begin"/>
      </w:r>
      <w:r>
        <w:instrText xml:space="preserve"> TOC \o "1-4" \h \z \u </w:instrText>
      </w:r>
      <w:r>
        <w:fldChar w:fldCharType="separate"/>
      </w:r>
      <w:hyperlink w:anchor="_Toc184139354" w:history="1">
        <w:r w:rsidR="006F0B68" w:rsidRPr="00F432BB">
          <w:rPr>
            <w:rStyle w:val="Hyperlink"/>
            <w:noProof/>
          </w:rPr>
          <w:t>1.0</w:t>
        </w:r>
        <w:r w:rsidR="006F0B68">
          <w:rPr>
            <w:rFonts w:asciiTheme="minorHAnsi" w:eastAsiaTheme="minorEastAsia" w:hAnsiTheme="minorHAnsi" w:cstheme="minorBidi"/>
            <w:noProof/>
            <w:kern w:val="2"/>
            <w:sz w:val="24"/>
            <w:szCs w:val="24"/>
            <w14:ligatures w14:val="standardContextual"/>
          </w:rPr>
          <w:tab/>
        </w:r>
        <w:r w:rsidR="006F0B68" w:rsidRPr="00F432BB">
          <w:rPr>
            <w:rStyle w:val="Hyperlink"/>
            <w:noProof/>
          </w:rPr>
          <w:t>Introduction</w:t>
        </w:r>
        <w:r w:rsidR="006F0B68">
          <w:rPr>
            <w:noProof/>
            <w:webHidden/>
          </w:rPr>
          <w:tab/>
        </w:r>
        <w:r w:rsidR="006F0B68">
          <w:rPr>
            <w:noProof/>
            <w:webHidden/>
          </w:rPr>
          <w:fldChar w:fldCharType="begin"/>
        </w:r>
        <w:r w:rsidR="006F0B68">
          <w:rPr>
            <w:noProof/>
            <w:webHidden/>
          </w:rPr>
          <w:instrText xml:space="preserve"> PAGEREF _Toc184139354 \h </w:instrText>
        </w:r>
        <w:r w:rsidR="006F0B68">
          <w:rPr>
            <w:noProof/>
            <w:webHidden/>
          </w:rPr>
        </w:r>
        <w:r w:rsidR="006F0B68">
          <w:rPr>
            <w:noProof/>
            <w:webHidden/>
          </w:rPr>
          <w:fldChar w:fldCharType="separate"/>
        </w:r>
        <w:r w:rsidR="006F0B68">
          <w:rPr>
            <w:noProof/>
            <w:webHidden/>
          </w:rPr>
          <w:t>1</w:t>
        </w:r>
        <w:r w:rsidR="006F0B68">
          <w:rPr>
            <w:noProof/>
            <w:webHidden/>
          </w:rPr>
          <w:fldChar w:fldCharType="end"/>
        </w:r>
      </w:hyperlink>
    </w:p>
    <w:p w14:paraId="1DA14505" w14:textId="43912EDB" w:rsidR="006F0B68" w:rsidRDefault="006F0B68">
      <w:pPr>
        <w:pStyle w:val="TOC1"/>
        <w:rPr>
          <w:rFonts w:asciiTheme="minorHAnsi" w:eastAsiaTheme="minorEastAsia" w:hAnsiTheme="minorHAnsi" w:cstheme="minorBidi"/>
          <w:noProof/>
          <w:kern w:val="2"/>
          <w:sz w:val="24"/>
          <w:szCs w:val="24"/>
          <w14:ligatures w14:val="standardContextual"/>
        </w:rPr>
      </w:pPr>
      <w:hyperlink w:anchor="_Toc184139355" w:history="1">
        <w:r w:rsidRPr="00F432BB">
          <w:rPr>
            <w:rStyle w:val="Hyperlink"/>
            <w:noProof/>
          </w:rPr>
          <w:t>2.0</w:t>
        </w:r>
        <w:r>
          <w:rPr>
            <w:rFonts w:asciiTheme="minorHAnsi" w:eastAsiaTheme="minorEastAsia" w:hAnsiTheme="minorHAnsi" w:cstheme="minorBidi"/>
            <w:noProof/>
            <w:kern w:val="2"/>
            <w:sz w:val="24"/>
            <w:szCs w:val="24"/>
            <w14:ligatures w14:val="standardContextual"/>
          </w:rPr>
          <w:tab/>
        </w:r>
        <w:r w:rsidRPr="00F432BB">
          <w:rPr>
            <w:rStyle w:val="Hyperlink"/>
            <w:noProof/>
          </w:rPr>
          <w:t>Types of Projects to be Submitted for Review</w:t>
        </w:r>
        <w:r>
          <w:rPr>
            <w:noProof/>
            <w:webHidden/>
          </w:rPr>
          <w:tab/>
        </w:r>
        <w:r>
          <w:rPr>
            <w:noProof/>
            <w:webHidden/>
          </w:rPr>
          <w:fldChar w:fldCharType="begin"/>
        </w:r>
        <w:r>
          <w:rPr>
            <w:noProof/>
            <w:webHidden/>
          </w:rPr>
          <w:instrText xml:space="preserve"> PAGEREF _Toc184139355 \h </w:instrText>
        </w:r>
        <w:r>
          <w:rPr>
            <w:noProof/>
            <w:webHidden/>
          </w:rPr>
        </w:r>
        <w:r>
          <w:rPr>
            <w:noProof/>
            <w:webHidden/>
          </w:rPr>
          <w:fldChar w:fldCharType="separate"/>
        </w:r>
        <w:r>
          <w:rPr>
            <w:noProof/>
            <w:webHidden/>
          </w:rPr>
          <w:t>2</w:t>
        </w:r>
        <w:r>
          <w:rPr>
            <w:noProof/>
            <w:webHidden/>
          </w:rPr>
          <w:fldChar w:fldCharType="end"/>
        </w:r>
      </w:hyperlink>
    </w:p>
    <w:p w14:paraId="4EE19167" w14:textId="72D50152" w:rsidR="006F0B68" w:rsidRDefault="006F0B68">
      <w:pPr>
        <w:pStyle w:val="TOC2"/>
        <w:rPr>
          <w:rFonts w:asciiTheme="minorHAnsi" w:eastAsiaTheme="minorEastAsia" w:hAnsiTheme="minorHAnsi" w:cstheme="minorBidi"/>
          <w:noProof/>
          <w:kern w:val="2"/>
          <w:sz w:val="24"/>
          <w:szCs w:val="24"/>
          <w14:ligatures w14:val="standardContextual"/>
        </w:rPr>
      </w:pPr>
      <w:hyperlink w:anchor="_Toc184139356" w:history="1">
        <w:r w:rsidRPr="00F432BB">
          <w:rPr>
            <w:rStyle w:val="Hyperlink"/>
            <w:noProof/>
          </w:rPr>
          <w:t>2.1</w:t>
        </w:r>
        <w:r>
          <w:rPr>
            <w:rFonts w:asciiTheme="minorHAnsi" w:eastAsiaTheme="minorEastAsia" w:hAnsiTheme="minorHAnsi" w:cstheme="minorBidi"/>
            <w:noProof/>
            <w:kern w:val="2"/>
            <w:sz w:val="24"/>
            <w:szCs w:val="24"/>
            <w14:ligatures w14:val="standardContextual"/>
          </w:rPr>
          <w:tab/>
        </w:r>
        <w:r w:rsidRPr="00F432BB">
          <w:rPr>
            <w:rStyle w:val="Hyperlink"/>
            <w:noProof/>
          </w:rPr>
          <w:t>Floodplains</w:t>
        </w:r>
        <w:r>
          <w:rPr>
            <w:noProof/>
            <w:webHidden/>
          </w:rPr>
          <w:tab/>
        </w:r>
        <w:r>
          <w:rPr>
            <w:noProof/>
            <w:webHidden/>
          </w:rPr>
          <w:fldChar w:fldCharType="begin"/>
        </w:r>
        <w:r>
          <w:rPr>
            <w:noProof/>
            <w:webHidden/>
          </w:rPr>
          <w:instrText xml:space="preserve"> PAGEREF _Toc184139356 \h </w:instrText>
        </w:r>
        <w:r>
          <w:rPr>
            <w:noProof/>
            <w:webHidden/>
          </w:rPr>
        </w:r>
        <w:r>
          <w:rPr>
            <w:noProof/>
            <w:webHidden/>
          </w:rPr>
          <w:fldChar w:fldCharType="separate"/>
        </w:r>
        <w:r>
          <w:rPr>
            <w:noProof/>
            <w:webHidden/>
          </w:rPr>
          <w:t>2</w:t>
        </w:r>
        <w:r>
          <w:rPr>
            <w:noProof/>
            <w:webHidden/>
          </w:rPr>
          <w:fldChar w:fldCharType="end"/>
        </w:r>
      </w:hyperlink>
    </w:p>
    <w:p w14:paraId="3E940C49" w14:textId="41F58DFD" w:rsidR="006F0B68" w:rsidRDefault="006F0B68">
      <w:pPr>
        <w:pStyle w:val="TOC2"/>
        <w:rPr>
          <w:rFonts w:asciiTheme="minorHAnsi" w:eastAsiaTheme="minorEastAsia" w:hAnsiTheme="minorHAnsi" w:cstheme="minorBidi"/>
          <w:noProof/>
          <w:kern w:val="2"/>
          <w:sz w:val="24"/>
          <w:szCs w:val="24"/>
          <w14:ligatures w14:val="standardContextual"/>
        </w:rPr>
      </w:pPr>
      <w:hyperlink w:anchor="_Toc184139357" w:history="1">
        <w:r w:rsidRPr="00F432BB">
          <w:rPr>
            <w:rStyle w:val="Hyperlink"/>
            <w:noProof/>
          </w:rPr>
          <w:t>2.2</w:t>
        </w:r>
        <w:r>
          <w:rPr>
            <w:rFonts w:asciiTheme="minorHAnsi" w:eastAsiaTheme="minorEastAsia" w:hAnsiTheme="minorHAnsi" w:cstheme="minorBidi"/>
            <w:noProof/>
            <w:kern w:val="2"/>
            <w:sz w:val="24"/>
            <w:szCs w:val="24"/>
            <w14:ligatures w14:val="standardContextual"/>
          </w:rPr>
          <w:tab/>
        </w:r>
        <w:r w:rsidRPr="00F432BB">
          <w:rPr>
            <w:rStyle w:val="Hyperlink"/>
            <w:noProof/>
          </w:rPr>
          <w:t>Rate Control</w:t>
        </w:r>
        <w:r>
          <w:rPr>
            <w:noProof/>
            <w:webHidden/>
          </w:rPr>
          <w:tab/>
        </w:r>
        <w:r>
          <w:rPr>
            <w:noProof/>
            <w:webHidden/>
          </w:rPr>
          <w:fldChar w:fldCharType="begin"/>
        </w:r>
        <w:r>
          <w:rPr>
            <w:noProof/>
            <w:webHidden/>
          </w:rPr>
          <w:instrText xml:space="preserve"> PAGEREF _Toc184139357 \h </w:instrText>
        </w:r>
        <w:r>
          <w:rPr>
            <w:noProof/>
            <w:webHidden/>
          </w:rPr>
        </w:r>
        <w:r>
          <w:rPr>
            <w:noProof/>
            <w:webHidden/>
          </w:rPr>
          <w:fldChar w:fldCharType="separate"/>
        </w:r>
        <w:r>
          <w:rPr>
            <w:noProof/>
            <w:webHidden/>
          </w:rPr>
          <w:t>2</w:t>
        </w:r>
        <w:r>
          <w:rPr>
            <w:noProof/>
            <w:webHidden/>
          </w:rPr>
          <w:fldChar w:fldCharType="end"/>
        </w:r>
      </w:hyperlink>
    </w:p>
    <w:p w14:paraId="50A82DA0" w14:textId="38A3272C" w:rsidR="006F0B68" w:rsidRDefault="006F0B68">
      <w:pPr>
        <w:pStyle w:val="TOC2"/>
        <w:rPr>
          <w:rFonts w:asciiTheme="minorHAnsi" w:eastAsiaTheme="minorEastAsia" w:hAnsiTheme="minorHAnsi" w:cstheme="minorBidi"/>
          <w:noProof/>
          <w:kern w:val="2"/>
          <w:sz w:val="24"/>
          <w:szCs w:val="24"/>
          <w14:ligatures w14:val="standardContextual"/>
        </w:rPr>
      </w:pPr>
      <w:hyperlink w:anchor="_Toc184139358" w:history="1">
        <w:r w:rsidRPr="00F432BB">
          <w:rPr>
            <w:rStyle w:val="Hyperlink"/>
            <w:noProof/>
          </w:rPr>
          <w:t>2.3</w:t>
        </w:r>
        <w:r>
          <w:rPr>
            <w:rFonts w:asciiTheme="minorHAnsi" w:eastAsiaTheme="minorEastAsia" w:hAnsiTheme="minorHAnsi" w:cstheme="minorBidi"/>
            <w:noProof/>
            <w:kern w:val="2"/>
            <w:sz w:val="24"/>
            <w:szCs w:val="24"/>
            <w14:ligatures w14:val="standardContextual"/>
          </w:rPr>
          <w:tab/>
        </w:r>
        <w:r w:rsidRPr="00F432BB">
          <w:rPr>
            <w:rStyle w:val="Hyperlink"/>
            <w:noProof/>
          </w:rPr>
          <w:t>Water Quality</w:t>
        </w:r>
        <w:r>
          <w:rPr>
            <w:noProof/>
            <w:webHidden/>
          </w:rPr>
          <w:tab/>
        </w:r>
        <w:r>
          <w:rPr>
            <w:noProof/>
            <w:webHidden/>
          </w:rPr>
          <w:fldChar w:fldCharType="begin"/>
        </w:r>
        <w:r>
          <w:rPr>
            <w:noProof/>
            <w:webHidden/>
          </w:rPr>
          <w:instrText xml:space="preserve"> PAGEREF _Toc184139358 \h </w:instrText>
        </w:r>
        <w:r>
          <w:rPr>
            <w:noProof/>
            <w:webHidden/>
          </w:rPr>
        </w:r>
        <w:r>
          <w:rPr>
            <w:noProof/>
            <w:webHidden/>
          </w:rPr>
          <w:fldChar w:fldCharType="separate"/>
        </w:r>
        <w:r>
          <w:rPr>
            <w:noProof/>
            <w:webHidden/>
          </w:rPr>
          <w:t>2</w:t>
        </w:r>
        <w:r>
          <w:rPr>
            <w:noProof/>
            <w:webHidden/>
          </w:rPr>
          <w:fldChar w:fldCharType="end"/>
        </w:r>
      </w:hyperlink>
    </w:p>
    <w:p w14:paraId="5EEB3C8C" w14:textId="03B85E3D" w:rsidR="006F0B68" w:rsidRDefault="006F0B68">
      <w:pPr>
        <w:pStyle w:val="TOC2"/>
        <w:rPr>
          <w:rFonts w:asciiTheme="minorHAnsi" w:eastAsiaTheme="minorEastAsia" w:hAnsiTheme="minorHAnsi" w:cstheme="minorBidi"/>
          <w:noProof/>
          <w:kern w:val="2"/>
          <w:sz w:val="24"/>
          <w:szCs w:val="24"/>
          <w14:ligatures w14:val="standardContextual"/>
        </w:rPr>
      </w:pPr>
      <w:hyperlink w:anchor="_Toc184139359" w:history="1">
        <w:r w:rsidRPr="00F432BB">
          <w:rPr>
            <w:rStyle w:val="Hyperlink"/>
            <w:noProof/>
          </w:rPr>
          <w:t>2.4</w:t>
        </w:r>
        <w:r>
          <w:rPr>
            <w:rFonts w:asciiTheme="minorHAnsi" w:eastAsiaTheme="minorEastAsia" w:hAnsiTheme="minorHAnsi" w:cstheme="minorBidi"/>
            <w:noProof/>
            <w:kern w:val="2"/>
            <w:sz w:val="24"/>
            <w:szCs w:val="24"/>
            <w14:ligatures w14:val="standardContextual"/>
          </w:rPr>
          <w:tab/>
        </w:r>
        <w:r w:rsidRPr="00F432BB">
          <w:rPr>
            <w:rStyle w:val="Hyperlink"/>
            <w:noProof/>
          </w:rPr>
          <w:t>Erosion and Sediment Control</w:t>
        </w:r>
        <w:r>
          <w:rPr>
            <w:noProof/>
            <w:webHidden/>
          </w:rPr>
          <w:tab/>
        </w:r>
        <w:r>
          <w:rPr>
            <w:noProof/>
            <w:webHidden/>
          </w:rPr>
          <w:fldChar w:fldCharType="begin"/>
        </w:r>
        <w:r>
          <w:rPr>
            <w:noProof/>
            <w:webHidden/>
          </w:rPr>
          <w:instrText xml:space="preserve"> PAGEREF _Toc184139359 \h </w:instrText>
        </w:r>
        <w:r>
          <w:rPr>
            <w:noProof/>
            <w:webHidden/>
          </w:rPr>
        </w:r>
        <w:r>
          <w:rPr>
            <w:noProof/>
            <w:webHidden/>
          </w:rPr>
          <w:fldChar w:fldCharType="separate"/>
        </w:r>
        <w:r>
          <w:rPr>
            <w:noProof/>
            <w:webHidden/>
          </w:rPr>
          <w:t>2</w:t>
        </w:r>
        <w:r>
          <w:rPr>
            <w:noProof/>
            <w:webHidden/>
          </w:rPr>
          <w:fldChar w:fldCharType="end"/>
        </w:r>
      </w:hyperlink>
    </w:p>
    <w:p w14:paraId="017EB682" w14:textId="18E8AF40" w:rsidR="006F0B68" w:rsidRDefault="006F0B68">
      <w:pPr>
        <w:pStyle w:val="TOC2"/>
        <w:rPr>
          <w:rFonts w:asciiTheme="minorHAnsi" w:eastAsiaTheme="minorEastAsia" w:hAnsiTheme="minorHAnsi" w:cstheme="minorBidi"/>
          <w:noProof/>
          <w:kern w:val="2"/>
          <w:sz w:val="24"/>
          <w:szCs w:val="24"/>
          <w14:ligatures w14:val="standardContextual"/>
        </w:rPr>
      </w:pPr>
      <w:hyperlink w:anchor="_Toc184139360" w:history="1">
        <w:r w:rsidRPr="00F432BB">
          <w:rPr>
            <w:rStyle w:val="Hyperlink"/>
            <w:noProof/>
          </w:rPr>
          <w:t>2.5</w:t>
        </w:r>
        <w:r>
          <w:rPr>
            <w:rFonts w:asciiTheme="minorHAnsi" w:eastAsiaTheme="minorEastAsia" w:hAnsiTheme="minorHAnsi" w:cstheme="minorBidi"/>
            <w:noProof/>
            <w:kern w:val="2"/>
            <w:sz w:val="24"/>
            <w:szCs w:val="24"/>
            <w14:ligatures w14:val="standardContextual"/>
          </w:rPr>
          <w:tab/>
        </w:r>
        <w:r w:rsidRPr="00F432BB">
          <w:rPr>
            <w:rStyle w:val="Hyperlink"/>
            <w:noProof/>
          </w:rPr>
          <w:t>Lakes, Streams, and Wetlands</w:t>
        </w:r>
        <w:r>
          <w:rPr>
            <w:noProof/>
            <w:webHidden/>
          </w:rPr>
          <w:tab/>
        </w:r>
        <w:r>
          <w:rPr>
            <w:noProof/>
            <w:webHidden/>
          </w:rPr>
          <w:fldChar w:fldCharType="begin"/>
        </w:r>
        <w:r>
          <w:rPr>
            <w:noProof/>
            <w:webHidden/>
          </w:rPr>
          <w:instrText xml:space="preserve"> PAGEREF _Toc184139360 \h </w:instrText>
        </w:r>
        <w:r>
          <w:rPr>
            <w:noProof/>
            <w:webHidden/>
          </w:rPr>
        </w:r>
        <w:r>
          <w:rPr>
            <w:noProof/>
            <w:webHidden/>
          </w:rPr>
          <w:fldChar w:fldCharType="separate"/>
        </w:r>
        <w:r>
          <w:rPr>
            <w:noProof/>
            <w:webHidden/>
          </w:rPr>
          <w:t>3</w:t>
        </w:r>
        <w:r>
          <w:rPr>
            <w:noProof/>
            <w:webHidden/>
          </w:rPr>
          <w:fldChar w:fldCharType="end"/>
        </w:r>
      </w:hyperlink>
    </w:p>
    <w:p w14:paraId="752C3F10" w14:textId="434A18D2" w:rsidR="006F0B68" w:rsidRDefault="006F0B68">
      <w:pPr>
        <w:pStyle w:val="TOC2"/>
        <w:rPr>
          <w:rFonts w:asciiTheme="minorHAnsi" w:eastAsiaTheme="minorEastAsia" w:hAnsiTheme="minorHAnsi" w:cstheme="minorBidi"/>
          <w:noProof/>
          <w:kern w:val="2"/>
          <w:sz w:val="24"/>
          <w:szCs w:val="24"/>
          <w14:ligatures w14:val="standardContextual"/>
        </w:rPr>
      </w:pPr>
      <w:hyperlink w:anchor="_Toc184139361" w:history="1">
        <w:r w:rsidRPr="00F432BB">
          <w:rPr>
            <w:rStyle w:val="Hyperlink"/>
            <w:noProof/>
          </w:rPr>
          <w:t>2.6</w:t>
        </w:r>
        <w:r>
          <w:rPr>
            <w:rFonts w:asciiTheme="minorHAnsi" w:eastAsiaTheme="minorEastAsia" w:hAnsiTheme="minorHAnsi" w:cstheme="minorBidi"/>
            <w:noProof/>
            <w:kern w:val="2"/>
            <w:sz w:val="24"/>
            <w:szCs w:val="24"/>
            <w14:ligatures w14:val="standardContextual"/>
          </w:rPr>
          <w:tab/>
        </w:r>
        <w:r w:rsidRPr="00F432BB">
          <w:rPr>
            <w:rStyle w:val="Hyperlink"/>
            <w:noProof/>
          </w:rPr>
          <w:t>Water Resources</w:t>
        </w:r>
        <w:r>
          <w:rPr>
            <w:noProof/>
            <w:webHidden/>
          </w:rPr>
          <w:tab/>
        </w:r>
        <w:r>
          <w:rPr>
            <w:noProof/>
            <w:webHidden/>
          </w:rPr>
          <w:fldChar w:fldCharType="begin"/>
        </w:r>
        <w:r>
          <w:rPr>
            <w:noProof/>
            <w:webHidden/>
          </w:rPr>
          <w:instrText xml:space="preserve"> PAGEREF _Toc184139361 \h </w:instrText>
        </w:r>
        <w:r>
          <w:rPr>
            <w:noProof/>
            <w:webHidden/>
          </w:rPr>
        </w:r>
        <w:r>
          <w:rPr>
            <w:noProof/>
            <w:webHidden/>
          </w:rPr>
          <w:fldChar w:fldCharType="separate"/>
        </w:r>
        <w:r>
          <w:rPr>
            <w:noProof/>
            <w:webHidden/>
          </w:rPr>
          <w:t>3</w:t>
        </w:r>
        <w:r>
          <w:rPr>
            <w:noProof/>
            <w:webHidden/>
          </w:rPr>
          <w:fldChar w:fldCharType="end"/>
        </w:r>
      </w:hyperlink>
    </w:p>
    <w:p w14:paraId="3D7C3E9A" w14:textId="10336F45" w:rsidR="006F0B68" w:rsidRDefault="006F0B68">
      <w:pPr>
        <w:pStyle w:val="TOC2"/>
        <w:rPr>
          <w:rFonts w:asciiTheme="minorHAnsi" w:eastAsiaTheme="minorEastAsia" w:hAnsiTheme="minorHAnsi" w:cstheme="minorBidi"/>
          <w:noProof/>
          <w:kern w:val="2"/>
          <w:sz w:val="24"/>
          <w:szCs w:val="24"/>
          <w14:ligatures w14:val="standardContextual"/>
        </w:rPr>
      </w:pPr>
      <w:hyperlink w:anchor="_Toc184139362" w:history="1">
        <w:r w:rsidRPr="00F432BB">
          <w:rPr>
            <w:rStyle w:val="Hyperlink"/>
            <w:noProof/>
          </w:rPr>
          <w:t>2.7</w:t>
        </w:r>
        <w:r>
          <w:rPr>
            <w:rFonts w:asciiTheme="minorHAnsi" w:eastAsiaTheme="minorEastAsia" w:hAnsiTheme="minorHAnsi" w:cstheme="minorBidi"/>
            <w:noProof/>
            <w:kern w:val="2"/>
            <w:sz w:val="24"/>
            <w:szCs w:val="24"/>
            <w14:ligatures w14:val="standardContextual"/>
          </w:rPr>
          <w:tab/>
        </w:r>
        <w:r w:rsidRPr="00F432BB">
          <w:rPr>
            <w:rStyle w:val="Hyperlink"/>
            <w:noProof/>
          </w:rPr>
          <w:t>Diversion of Surface Water Runoff</w:t>
        </w:r>
        <w:r>
          <w:rPr>
            <w:noProof/>
            <w:webHidden/>
          </w:rPr>
          <w:tab/>
        </w:r>
        <w:r>
          <w:rPr>
            <w:noProof/>
            <w:webHidden/>
          </w:rPr>
          <w:fldChar w:fldCharType="begin"/>
        </w:r>
        <w:r>
          <w:rPr>
            <w:noProof/>
            <w:webHidden/>
          </w:rPr>
          <w:instrText xml:space="preserve"> PAGEREF _Toc184139362 \h </w:instrText>
        </w:r>
        <w:r>
          <w:rPr>
            <w:noProof/>
            <w:webHidden/>
          </w:rPr>
        </w:r>
        <w:r>
          <w:rPr>
            <w:noProof/>
            <w:webHidden/>
          </w:rPr>
          <w:fldChar w:fldCharType="separate"/>
        </w:r>
        <w:r>
          <w:rPr>
            <w:noProof/>
            <w:webHidden/>
          </w:rPr>
          <w:t>3</w:t>
        </w:r>
        <w:r>
          <w:rPr>
            <w:noProof/>
            <w:webHidden/>
          </w:rPr>
          <w:fldChar w:fldCharType="end"/>
        </w:r>
      </w:hyperlink>
    </w:p>
    <w:p w14:paraId="627A6DA3" w14:textId="50ED2061" w:rsidR="006F0B68" w:rsidRDefault="006F0B68">
      <w:pPr>
        <w:pStyle w:val="TOC2"/>
        <w:rPr>
          <w:rFonts w:asciiTheme="minorHAnsi" w:eastAsiaTheme="minorEastAsia" w:hAnsiTheme="minorHAnsi" w:cstheme="minorBidi"/>
          <w:noProof/>
          <w:kern w:val="2"/>
          <w:sz w:val="24"/>
          <w:szCs w:val="24"/>
          <w14:ligatures w14:val="standardContextual"/>
        </w:rPr>
      </w:pPr>
      <w:hyperlink w:anchor="_Toc184139363" w:history="1">
        <w:r w:rsidRPr="00F432BB">
          <w:rPr>
            <w:rStyle w:val="Hyperlink"/>
            <w:noProof/>
          </w:rPr>
          <w:t>2.8</w:t>
        </w:r>
        <w:r>
          <w:rPr>
            <w:rFonts w:asciiTheme="minorHAnsi" w:eastAsiaTheme="minorEastAsia" w:hAnsiTheme="minorHAnsi" w:cstheme="minorBidi"/>
            <w:noProof/>
            <w:kern w:val="2"/>
            <w:sz w:val="24"/>
            <w:szCs w:val="24"/>
            <w14:ligatures w14:val="standardContextual"/>
          </w:rPr>
          <w:tab/>
        </w:r>
        <w:r w:rsidRPr="00F432BB">
          <w:rPr>
            <w:rStyle w:val="Hyperlink"/>
            <w:noProof/>
          </w:rPr>
          <w:t>Land Use Changes</w:t>
        </w:r>
        <w:r>
          <w:rPr>
            <w:noProof/>
            <w:webHidden/>
          </w:rPr>
          <w:tab/>
        </w:r>
        <w:r>
          <w:rPr>
            <w:noProof/>
            <w:webHidden/>
          </w:rPr>
          <w:fldChar w:fldCharType="begin"/>
        </w:r>
        <w:r>
          <w:rPr>
            <w:noProof/>
            <w:webHidden/>
          </w:rPr>
          <w:instrText xml:space="preserve"> PAGEREF _Toc184139363 \h </w:instrText>
        </w:r>
        <w:r>
          <w:rPr>
            <w:noProof/>
            <w:webHidden/>
          </w:rPr>
        </w:r>
        <w:r>
          <w:rPr>
            <w:noProof/>
            <w:webHidden/>
          </w:rPr>
          <w:fldChar w:fldCharType="separate"/>
        </w:r>
        <w:r>
          <w:rPr>
            <w:noProof/>
            <w:webHidden/>
          </w:rPr>
          <w:t>3</w:t>
        </w:r>
        <w:r>
          <w:rPr>
            <w:noProof/>
            <w:webHidden/>
          </w:rPr>
          <w:fldChar w:fldCharType="end"/>
        </w:r>
      </w:hyperlink>
    </w:p>
    <w:p w14:paraId="0DCD024D" w14:textId="5A02BA68" w:rsidR="006F0B68" w:rsidRDefault="006F0B68">
      <w:pPr>
        <w:pStyle w:val="TOC2"/>
        <w:rPr>
          <w:rFonts w:asciiTheme="minorHAnsi" w:eastAsiaTheme="minorEastAsia" w:hAnsiTheme="minorHAnsi" w:cstheme="minorBidi"/>
          <w:noProof/>
          <w:kern w:val="2"/>
          <w:sz w:val="24"/>
          <w:szCs w:val="24"/>
          <w14:ligatures w14:val="standardContextual"/>
        </w:rPr>
      </w:pPr>
      <w:hyperlink w:anchor="_Toc184139364" w:history="1">
        <w:r w:rsidRPr="00F432BB">
          <w:rPr>
            <w:rStyle w:val="Hyperlink"/>
            <w:noProof/>
          </w:rPr>
          <w:t>2.9</w:t>
        </w:r>
        <w:r>
          <w:rPr>
            <w:rFonts w:asciiTheme="minorHAnsi" w:eastAsiaTheme="minorEastAsia" w:hAnsiTheme="minorHAnsi" w:cstheme="minorBidi"/>
            <w:noProof/>
            <w:kern w:val="2"/>
            <w:sz w:val="24"/>
            <w:szCs w:val="24"/>
            <w14:ligatures w14:val="standardContextual"/>
          </w:rPr>
          <w:tab/>
        </w:r>
        <w:r w:rsidRPr="00F432BB">
          <w:rPr>
            <w:rStyle w:val="Hyperlink"/>
            <w:noProof/>
          </w:rPr>
          <w:t>Regional Best Management Practices</w:t>
        </w:r>
        <w:r>
          <w:rPr>
            <w:noProof/>
            <w:webHidden/>
          </w:rPr>
          <w:tab/>
        </w:r>
        <w:r>
          <w:rPr>
            <w:noProof/>
            <w:webHidden/>
          </w:rPr>
          <w:fldChar w:fldCharType="begin"/>
        </w:r>
        <w:r>
          <w:rPr>
            <w:noProof/>
            <w:webHidden/>
          </w:rPr>
          <w:instrText xml:space="preserve"> PAGEREF _Toc184139364 \h </w:instrText>
        </w:r>
        <w:r>
          <w:rPr>
            <w:noProof/>
            <w:webHidden/>
          </w:rPr>
        </w:r>
        <w:r>
          <w:rPr>
            <w:noProof/>
            <w:webHidden/>
          </w:rPr>
          <w:fldChar w:fldCharType="separate"/>
        </w:r>
        <w:r>
          <w:rPr>
            <w:noProof/>
            <w:webHidden/>
          </w:rPr>
          <w:t>4</w:t>
        </w:r>
        <w:r>
          <w:rPr>
            <w:noProof/>
            <w:webHidden/>
          </w:rPr>
          <w:fldChar w:fldCharType="end"/>
        </w:r>
      </w:hyperlink>
    </w:p>
    <w:p w14:paraId="0CDDEFA9" w14:textId="3F5BE697" w:rsidR="006F0B68" w:rsidRDefault="006F0B68">
      <w:pPr>
        <w:pStyle w:val="TOC2"/>
        <w:rPr>
          <w:rFonts w:asciiTheme="minorHAnsi" w:eastAsiaTheme="minorEastAsia" w:hAnsiTheme="minorHAnsi" w:cstheme="minorBidi"/>
          <w:noProof/>
          <w:kern w:val="2"/>
          <w:sz w:val="24"/>
          <w:szCs w:val="24"/>
          <w14:ligatures w14:val="standardContextual"/>
        </w:rPr>
      </w:pPr>
      <w:hyperlink w:anchor="_Toc184139365" w:history="1">
        <w:r w:rsidRPr="00F432BB">
          <w:rPr>
            <w:rStyle w:val="Hyperlink"/>
            <w:noProof/>
          </w:rPr>
          <w:t>2.10</w:t>
        </w:r>
        <w:r>
          <w:rPr>
            <w:rFonts w:asciiTheme="minorHAnsi" w:eastAsiaTheme="minorEastAsia" w:hAnsiTheme="minorHAnsi" w:cstheme="minorBidi"/>
            <w:noProof/>
            <w:kern w:val="2"/>
            <w:sz w:val="24"/>
            <w:szCs w:val="24"/>
            <w14:ligatures w14:val="standardContextual"/>
          </w:rPr>
          <w:tab/>
        </w:r>
        <w:r w:rsidRPr="00F432BB">
          <w:rPr>
            <w:rStyle w:val="Hyperlink"/>
            <w:noProof/>
          </w:rPr>
          <w:t>Appropriations</w:t>
        </w:r>
        <w:r>
          <w:rPr>
            <w:noProof/>
            <w:webHidden/>
          </w:rPr>
          <w:tab/>
        </w:r>
        <w:r>
          <w:rPr>
            <w:noProof/>
            <w:webHidden/>
          </w:rPr>
          <w:fldChar w:fldCharType="begin"/>
        </w:r>
        <w:r>
          <w:rPr>
            <w:noProof/>
            <w:webHidden/>
          </w:rPr>
          <w:instrText xml:space="preserve"> PAGEREF _Toc184139365 \h </w:instrText>
        </w:r>
        <w:r>
          <w:rPr>
            <w:noProof/>
            <w:webHidden/>
          </w:rPr>
        </w:r>
        <w:r>
          <w:rPr>
            <w:noProof/>
            <w:webHidden/>
          </w:rPr>
          <w:fldChar w:fldCharType="separate"/>
        </w:r>
        <w:r>
          <w:rPr>
            <w:noProof/>
            <w:webHidden/>
          </w:rPr>
          <w:t>4</w:t>
        </w:r>
        <w:r>
          <w:rPr>
            <w:noProof/>
            <w:webHidden/>
          </w:rPr>
          <w:fldChar w:fldCharType="end"/>
        </w:r>
      </w:hyperlink>
    </w:p>
    <w:p w14:paraId="393FD5E6" w14:textId="75EC21F3" w:rsidR="006F0B68" w:rsidRDefault="006F0B68">
      <w:pPr>
        <w:pStyle w:val="TOC2"/>
        <w:rPr>
          <w:rFonts w:asciiTheme="minorHAnsi" w:eastAsiaTheme="minorEastAsia" w:hAnsiTheme="minorHAnsi" w:cstheme="minorBidi"/>
          <w:noProof/>
          <w:kern w:val="2"/>
          <w:sz w:val="24"/>
          <w:szCs w:val="24"/>
          <w14:ligatures w14:val="standardContextual"/>
        </w:rPr>
      </w:pPr>
      <w:hyperlink w:anchor="_Toc184139366" w:history="1">
        <w:r w:rsidRPr="00F432BB">
          <w:rPr>
            <w:rStyle w:val="Hyperlink"/>
            <w:noProof/>
          </w:rPr>
          <w:t>2.11</w:t>
        </w:r>
        <w:r>
          <w:rPr>
            <w:rFonts w:asciiTheme="minorHAnsi" w:eastAsiaTheme="minorEastAsia" w:hAnsiTheme="minorHAnsi" w:cstheme="minorBidi"/>
            <w:noProof/>
            <w:kern w:val="2"/>
            <w:sz w:val="24"/>
            <w:szCs w:val="24"/>
            <w14:ligatures w14:val="standardContextual"/>
          </w:rPr>
          <w:tab/>
        </w:r>
        <w:r w:rsidRPr="00F432BB">
          <w:rPr>
            <w:rStyle w:val="Hyperlink"/>
            <w:noProof/>
          </w:rPr>
          <w:t>Utility Crossings and Bridges</w:t>
        </w:r>
        <w:r>
          <w:rPr>
            <w:noProof/>
            <w:webHidden/>
          </w:rPr>
          <w:tab/>
        </w:r>
        <w:r>
          <w:rPr>
            <w:noProof/>
            <w:webHidden/>
          </w:rPr>
          <w:fldChar w:fldCharType="begin"/>
        </w:r>
        <w:r>
          <w:rPr>
            <w:noProof/>
            <w:webHidden/>
          </w:rPr>
          <w:instrText xml:space="preserve"> PAGEREF _Toc184139366 \h </w:instrText>
        </w:r>
        <w:r>
          <w:rPr>
            <w:noProof/>
            <w:webHidden/>
          </w:rPr>
        </w:r>
        <w:r>
          <w:rPr>
            <w:noProof/>
            <w:webHidden/>
          </w:rPr>
          <w:fldChar w:fldCharType="separate"/>
        </w:r>
        <w:r>
          <w:rPr>
            <w:noProof/>
            <w:webHidden/>
          </w:rPr>
          <w:t>4</w:t>
        </w:r>
        <w:r>
          <w:rPr>
            <w:noProof/>
            <w:webHidden/>
          </w:rPr>
          <w:fldChar w:fldCharType="end"/>
        </w:r>
      </w:hyperlink>
    </w:p>
    <w:p w14:paraId="60FDB889" w14:textId="31CF76C4" w:rsidR="006F0B68" w:rsidRDefault="006F0B68">
      <w:pPr>
        <w:pStyle w:val="TOC2"/>
        <w:rPr>
          <w:rFonts w:asciiTheme="minorHAnsi" w:eastAsiaTheme="minorEastAsia" w:hAnsiTheme="minorHAnsi" w:cstheme="minorBidi"/>
          <w:noProof/>
          <w:kern w:val="2"/>
          <w:sz w:val="24"/>
          <w:szCs w:val="24"/>
          <w14:ligatures w14:val="standardContextual"/>
        </w:rPr>
      </w:pPr>
      <w:hyperlink w:anchor="_Toc184139367" w:history="1">
        <w:r w:rsidRPr="00F432BB">
          <w:rPr>
            <w:rStyle w:val="Hyperlink"/>
            <w:noProof/>
          </w:rPr>
          <w:t>2.12</w:t>
        </w:r>
        <w:r>
          <w:rPr>
            <w:rFonts w:asciiTheme="minorHAnsi" w:eastAsiaTheme="minorEastAsia" w:hAnsiTheme="minorHAnsi" w:cstheme="minorBidi"/>
            <w:noProof/>
            <w:kern w:val="2"/>
            <w:sz w:val="24"/>
            <w:szCs w:val="24"/>
            <w14:ligatures w14:val="standardContextual"/>
          </w:rPr>
          <w:tab/>
        </w:r>
        <w:r w:rsidRPr="00F432BB">
          <w:rPr>
            <w:rStyle w:val="Hyperlink"/>
            <w:noProof/>
          </w:rPr>
          <w:t>Department of Natural Resources (DNR) Permit Applications</w:t>
        </w:r>
        <w:r>
          <w:rPr>
            <w:noProof/>
            <w:webHidden/>
          </w:rPr>
          <w:tab/>
        </w:r>
        <w:r>
          <w:rPr>
            <w:noProof/>
            <w:webHidden/>
          </w:rPr>
          <w:fldChar w:fldCharType="begin"/>
        </w:r>
        <w:r>
          <w:rPr>
            <w:noProof/>
            <w:webHidden/>
          </w:rPr>
          <w:instrText xml:space="preserve"> PAGEREF _Toc184139367 \h </w:instrText>
        </w:r>
        <w:r>
          <w:rPr>
            <w:noProof/>
            <w:webHidden/>
          </w:rPr>
        </w:r>
        <w:r>
          <w:rPr>
            <w:noProof/>
            <w:webHidden/>
          </w:rPr>
          <w:fldChar w:fldCharType="separate"/>
        </w:r>
        <w:r>
          <w:rPr>
            <w:noProof/>
            <w:webHidden/>
          </w:rPr>
          <w:t>4</w:t>
        </w:r>
        <w:r>
          <w:rPr>
            <w:noProof/>
            <w:webHidden/>
          </w:rPr>
          <w:fldChar w:fldCharType="end"/>
        </w:r>
      </w:hyperlink>
    </w:p>
    <w:p w14:paraId="009D53C3" w14:textId="13290F41" w:rsidR="006F0B68" w:rsidRDefault="006F0B68">
      <w:pPr>
        <w:pStyle w:val="TOC2"/>
        <w:rPr>
          <w:rFonts w:asciiTheme="minorHAnsi" w:eastAsiaTheme="minorEastAsia" w:hAnsiTheme="minorHAnsi" w:cstheme="minorBidi"/>
          <w:noProof/>
          <w:kern w:val="2"/>
          <w:sz w:val="24"/>
          <w:szCs w:val="24"/>
          <w14:ligatures w14:val="standardContextual"/>
        </w:rPr>
      </w:pPr>
      <w:hyperlink w:anchor="_Toc184139368" w:history="1">
        <w:r w:rsidRPr="00F432BB">
          <w:rPr>
            <w:rStyle w:val="Hyperlink"/>
            <w:noProof/>
          </w:rPr>
          <w:t>2.13</w:t>
        </w:r>
        <w:r>
          <w:rPr>
            <w:rFonts w:asciiTheme="minorHAnsi" w:eastAsiaTheme="minorEastAsia" w:hAnsiTheme="minorHAnsi" w:cstheme="minorBidi"/>
            <w:noProof/>
            <w:kern w:val="2"/>
            <w:sz w:val="24"/>
            <w:szCs w:val="24"/>
            <w14:ligatures w14:val="standardContextual"/>
          </w:rPr>
          <w:tab/>
        </w:r>
        <w:r w:rsidRPr="00F432BB">
          <w:rPr>
            <w:rStyle w:val="Hyperlink"/>
            <w:noProof/>
          </w:rPr>
          <w:t>Modifications or Impacts to the Bassett Creek Tunnels</w:t>
        </w:r>
        <w:r>
          <w:rPr>
            <w:noProof/>
            <w:webHidden/>
          </w:rPr>
          <w:tab/>
        </w:r>
        <w:r>
          <w:rPr>
            <w:noProof/>
            <w:webHidden/>
          </w:rPr>
          <w:fldChar w:fldCharType="begin"/>
        </w:r>
        <w:r>
          <w:rPr>
            <w:noProof/>
            <w:webHidden/>
          </w:rPr>
          <w:instrText xml:space="preserve"> PAGEREF _Toc184139368 \h </w:instrText>
        </w:r>
        <w:r>
          <w:rPr>
            <w:noProof/>
            <w:webHidden/>
          </w:rPr>
        </w:r>
        <w:r>
          <w:rPr>
            <w:noProof/>
            <w:webHidden/>
          </w:rPr>
          <w:fldChar w:fldCharType="separate"/>
        </w:r>
        <w:r>
          <w:rPr>
            <w:noProof/>
            <w:webHidden/>
          </w:rPr>
          <w:t>4</w:t>
        </w:r>
        <w:r>
          <w:rPr>
            <w:noProof/>
            <w:webHidden/>
          </w:rPr>
          <w:fldChar w:fldCharType="end"/>
        </w:r>
      </w:hyperlink>
    </w:p>
    <w:p w14:paraId="2EA31A36" w14:textId="7A510315" w:rsidR="006F0B68" w:rsidRDefault="006F0B68">
      <w:pPr>
        <w:pStyle w:val="TOC2"/>
        <w:rPr>
          <w:rFonts w:asciiTheme="minorHAnsi" w:eastAsiaTheme="minorEastAsia" w:hAnsiTheme="minorHAnsi" w:cstheme="minorBidi"/>
          <w:noProof/>
          <w:kern w:val="2"/>
          <w:sz w:val="24"/>
          <w:szCs w:val="24"/>
          <w14:ligatures w14:val="standardContextual"/>
        </w:rPr>
      </w:pPr>
      <w:hyperlink w:anchor="_Toc184139369" w:history="1">
        <w:r w:rsidRPr="00F432BB">
          <w:rPr>
            <w:rStyle w:val="Hyperlink"/>
            <w:noProof/>
          </w:rPr>
          <w:t>2.14</w:t>
        </w:r>
        <w:r>
          <w:rPr>
            <w:rFonts w:asciiTheme="minorHAnsi" w:eastAsiaTheme="minorEastAsia" w:hAnsiTheme="minorHAnsi" w:cstheme="minorBidi"/>
            <w:noProof/>
            <w:kern w:val="2"/>
            <w:sz w:val="24"/>
            <w:szCs w:val="24"/>
            <w14:ligatures w14:val="standardContextual"/>
          </w:rPr>
          <w:tab/>
        </w:r>
        <w:r w:rsidRPr="00F432BB">
          <w:rPr>
            <w:rStyle w:val="Hyperlink"/>
            <w:noProof/>
          </w:rPr>
          <w:t>Projects Not Requiring BCWMC Review</w:t>
        </w:r>
        <w:r>
          <w:rPr>
            <w:noProof/>
            <w:webHidden/>
          </w:rPr>
          <w:tab/>
        </w:r>
        <w:r>
          <w:rPr>
            <w:noProof/>
            <w:webHidden/>
          </w:rPr>
          <w:fldChar w:fldCharType="begin"/>
        </w:r>
        <w:r>
          <w:rPr>
            <w:noProof/>
            <w:webHidden/>
          </w:rPr>
          <w:instrText xml:space="preserve"> PAGEREF _Toc184139369 \h </w:instrText>
        </w:r>
        <w:r>
          <w:rPr>
            <w:noProof/>
            <w:webHidden/>
          </w:rPr>
        </w:r>
        <w:r>
          <w:rPr>
            <w:noProof/>
            <w:webHidden/>
          </w:rPr>
          <w:fldChar w:fldCharType="separate"/>
        </w:r>
        <w:r>
          <w:rPr>
            <w:noProof/>
            <w:webHidden/>
          </w:rPr>
          <w:t>4</w:t>
        </w:r>
        <w:r>
          <w:rPr>
            <w:noProof/>
            <w:webHidden/>
          </w:rPr>
          <w:fldChar w:fldCharType="end"/>
        </w:r>
      </w:hyperlink>
    </w:p>
    <w:p w14:paraId="42315033" w14:textId="75A4F5A3" w:rsidR="006F0B68" w:rsidRDefault="006F0B68">
      <w:pPr>
        <w:pStyle w:val="TOC1"/>
        <w:rPr>
          <w:rFonts w:asciiTheme="minorHAnsi" w:eastAsiaTheme="minorEastAsia" w:hAnsiTheme="minorHAnsi" w:cstheme="minorBidi"/>
          <w:noProof/>
          <w:kern w:val="2"/>
          <w:sz w:val="24"/>
          <w:szCs w:val="24"/>
          <w14:ligatures w14:val="standardContextual"/>
        </w:rPr>
      </w:pPr>
      <w:hyperlink w:anchor="_Toc184139370" w:history="1">
        <w:r w:rsidRPr="00F432BB">
          <w:rPr>
            <w:rStyle w:val="Hyperlink"/>
            <w:noProof/>
          </w:rPr>
          <w:t>3.0</w:t>
        </w:r>
        <w:r>
          <w:rPr>
            <w:rFonts w:asciiTheme="minorHAnsi" w:eastAsiaTheme="minorEastAsia" w:hAnsiTheme="minorHAnsi" w:cstheme="minorBidi"/>
            <w:noProof/>
            <w:kern w:val="2"/>
            <w:sz w:val="24"/>
            <w:szCs w:val="24"/>
            <w14:ligatures w14:val="standardContextual"/>
          </w:rPr>
          <w:tab/>
        </w:r>
        <w:r w:rsidRPr="00F432BB">
          <w:rPr>
            <w:rStyle w:val="Hyperlink"/>
            <w:noProof/>
          </w:rPr>
          <w:t>Review Process</w:t>
        </w:r>
        <w:r>
          <w:rPr>
            <w:noProof/>
            <w:webHidden/>
          </w:rPr>
          <w:tab/>
        </w:r>
        <w:r>
          <w:rPr>
            <w:noProof/>
            <w:webHidden/>
          </w:rPr>
          <w:fldChar w:fldCharType="begin"/>
        </w:r>
        <w:r>
          <w:rPr>
            <w:noProof/>
            <w:webHidden/>
          </w:rPr>
          <w:instrText xml:space="preserve"> PAGEREF _Toc184139370 \h </w:instrText>
        </w:r>
        <w:r>
          <w:rPr>
            <w:noProof/>
            <w:webHidden/>
          </w:rPr>
        </w:r>
        <w:r>
          <w:rPr>
            <w:noProof/>
            <w:webHidden/>
          </w:rPr>
          <w:fldChar w:fldCharType="separate"/>
        </w:r>
        <w:r>
          <w:rPr>
            <w:noProof/>
            <w:webHidden/>
          </w:rPr>
          <w:t>5</w:t>
        </w:r>
        <w:r>
          <w:rPr>
            <w:noProof/>
            <w:webHidden/>
          </w:rPr>
          <w:fldChar w:fldCharType="end"/>
        </w:r>
      </w:hyperlink>
    </w:p>
    <w:p w14:paraId="78DE9DE9" w14:textId="3A74D7FF" w:rsidR="006F0B68" w:rsidRDefault="006F0B68">
      <w:pPr>
        <w:pStyle w:val="TOC2"/>
        <w:rPr>
          <w:rFonts w:asciiTheme="minorHAnsi" w:eastAsiaTheme="minorEastAsia" w:hAnsiTheme="minorHAnsi" w:cstheme="minorBidi"/>
          <w:noProof/>
          <w:kern w:val="2"/>
          <w:sz w:val="24"/>
          <w:szCs w:val="24"/>
          <w14:ligatures w14:val="standardContextual"/>
        </w:rPr>
      </w:pPr>
      <w:hyperlink w:anchor="_Toc184139371" w:history="1">
        <w:r w:rsidRPr="00F432BB">
          <w:rPr>
            <w:rStyle w:val="Hyperlink"/>
            <w:noProof/>
          </w:rPr>
          <w:t>3.1</w:t>
        </w:r>
        <w:r>
          <w:rPr>
            <w:rFonts w:asciiTheme="minorHAnsi" w:eastAsiaTheme="minorEastAsia" w:hAnsiTheme="minorHAnsi" w:cstheme="minorBidi"/>
            <w:noProof/>
            <w:kern w:val="2"/>
            <w:sz w:val="24"/>
            <w:szCs w:val="24"/>
            <w14:ligatures w14:val="standardContextual"/>
          </w:rPr>
          <w:tab/>
        </w:r>
        <w:r w:rsidRPr="00F432BB">
          <w:rPr>
            <w:rStyle w:val="Hyperlink"/>
            <w:noProof/>
          </w:rPr>
          <w:t>Procedure for BCWMC Review</w:t>
        </w:r>
        <w:r>
          <w:rPr>
            <w:noProof/>
            <w:webHidden/>
          </w:rPr>
          <w:tab/>
        </w:r>
        <w:r>
          <w:rPr>
            <w:noProof/>
            <w:webHidden/>
          </w:rPr>
          <w:fldChar w:fldCharType="begin"/>
        </w:r>
        <w:r>
          <w:rPr>
            <w:noProof/>
            <w:webHidden/>
          </w:rPr>
          <w:instrText xml:space="preserve"> PAGEREF _Toc184139371 \h </w:instrText>
        </w:r>
        <w:r>
          <w:rPr>
            <w:noProof/>
            <w:webHidden/>
          </w:rPr>
        </w:r>
        <w:r>
          <w:rPr>
            <w:noProof/>
            <w:webHidden/>
          </w:rPr>
          <w:fldChar w:fldCharType="separate"/>
        </w:r>
        <w:r>
          <w:rPr>
            <w:noProof/>
            <w:webHidden/>
          </w:rPr>
          <w:t>5</w:t>
        </w:r>
        <w:r>
          <w:rPr>
            <w:noProof/>
            <w:webHidden/>
          </w:rPr>
          <w:fldChar w:fldCharType="end"/>
        </w:r>
      </w:hyperlink>
    </w:p>
    <w:p w14:paraId="0F5CF307" w14:textId="5591B3AB" w:rsidR="006F0B68" w:rsidRDefault="006F0B68">
      <w:pPr>
        <w:pStyle w:val="TOC2"/>
        <w:rPr>
          <w:rFonts w:asciiTheme="minorHAnsi" w:eastAsiaTheme="minorEastAsia" w:hAnsiTheme="minorHAnsi" w:cstheme="minorBidi"/>
          <w:noProof/>
          <w:kern w:val="2"/>
          <w:sz w:val="24"/>
          <w:szCs w:val="24"/>
          <w14:ligatures w14:val="standardContextual"/>
        </w:rPr>
      </w:pPr>
      <w:hyperlink w:anchor="_Toc184139372" w:history="1">
        <w:r w:rsidRPr="00F432BB">
          <w:rPr>
            <w:rStyle w:val="Hyperlink"/>
            <w:noProof/>
          </w:rPr>
          <w:t>3.2</w:t>
        </w:r>
        <w:r>
          <w:rPr>
            <w:rFonts w:asciiTheme="minorHAnsi" w:eastAsiaTheme="minorEastAsia" w:hAnsiTheme="minorHAnsi" w:cstheme="minorBidi"/>
            <w:noProof/>
            <w:kern w:val="2"/>
            <w:sz w:val="24"/>
            <w:szCs w:val="24"/>
            <w14:ligatures w14:val="standardContextual"/>
          </w:rPr>
          <w:tab/>
        </w:r>
        <w:r w:rsidRPr="00F432BB">
          <w:rPr>
            <w:rStyle w:val="Hyperlink"/>
            <w:noProof/>
          </w:rPr>
          <w:t>Required Exhibits</w:t>
        </w:r>
        <w:r>
          <w:rPr>
            <w:noProof/>
            <w:webHidden/>
          </w:rPr>
          <w:tab/>
        </w:r>
        <w:r>
          <w:rPr>
            <w:noProof/>
            <w:webHidden/>
          </w:rPr>
          <w:fldChar w:fldCharType="begin"/>
        </w:r>
        <w:r>
          <w:rPr>
            <w:noProof/>
            <w:webHidden/>
          </w:rPr>
          <w:instrText xml:space="preserve"> PAGEREF _Toc184139372 \h </w:instrText>
        </w:r>
        <w:r>
          <w:rPr>
            <w:noProof/>
            <w:webHidden/>
          </w:rPr>
        </w:r>
        <w:r>
          <w:rPr>
            <w:noProof/>
            <w:webHidden/>
          </w:rPr>
          <w:fldChar w:fldCharType="separate"/>
        </w:r>
        <w:r>
          <w:rPr>
            <w:noProof/>
            <w:webHidden/>
          </w:rPr>
          <w:t>6</w:t>
        </w:r>
        <w:r>
          <w:rPr>
            <w:noProof/>
            <w:webHidden/>
          </w:rPr>
          <w:fldChar w:fldCharType="end"/>
        </w:r>
      </w:hyperlink>
    </w:p>
    <w:p w14:paraId="7BE3FEEC" w14:textId="42E240F9" w:rsidR="006F0B68" w:rsidRDefault="006F0B68">
      <w:pPr>
        <w:pStyle w:val="TOC2"/>
        <w:rPr>
          <w:rFonts w:asciiTheme="minorHAnsi" w:eastAsiaTheme="minorEastAsia" w:hAnsiTheme="minorHAnsi" w:cstheme="minorBidi"/>
          <w:noProof/>
          <w:kern w:val="2"/>
          <w:sz w:val="24"/>
          <w:szCs w:val="24"/>
          <w14:ligatures w14:val="standardContextual"/>
        </w:rPr>
      </w:pPr>
      <w:hyperlink w:anchor="_Toc184139373" w:history="1">
        <w:r w:rsidRPr="00F432BB">
          <w:rPr>
            <w:rStyle w:val="Hyperlink"/>
            <w:noProof/>
          </w:rPr>
          <w:t>3.3</w:t>
        </w:r>
        <w:r>
          <w:rPr>
            <w:rFonts w:asciiTheme="minorHAnsi" w:eastAsiaTheme="minorEastAsia" w:hAnsiTheme="minorHAnsi" w:cstheme="minorBidi"/>
            <w:noProof/>
            <w:kern w:val="2"/>
            <w:sz w:val="24"/>
            <w:szCs w:val="24"/>
            <w14:ligatures w14:val="standardContextual"/>
          </w:rPr>
          <w:tab/>
        </w:r>
        <w:r w:rsidRPr="00F432BB">
          <w:rPr>
            <w:rStyle w:val="Hyperlink"/>
            <w:noProof/>
          </w:rPr>
          <w:t>Variance Procedure</w:t>
        </w:r>
        <w:r>
          <w:rPr>
            <w:noProof/>
            <w:webHidden/>
          </w:rPr>
          <w:tab/>
        </w:r>
        <w:r>
          <w:rPr>
            <w:noProof/>
            <w:webHidden/>
          </w:rPr>
          <w:fldChar w:fldCharType="begin"/>
        </w:r>
        <w:r>
          <w:rPr>
            <w:noProof/>
            <w:webHidden/>
          </w:rPr>
          <w:instrText xml:space="preserve"> PAGEREF _Toc184139373 \h </w:instrText>
        </w:r>
        <w:r>
          <w:rPr>
            <w:noProof/>
            <w:webHidden/>
          </w:rPr>
        </w:r>
        <w:r>
          <w:rPr>
            <w:noProof/>
            <w:webHidden/>
          </w:rPr>
          <w:fldChar w:fldCharType="separate"/>
        </w:r>
        <w:r>
          <w:rPr>
            <w:noProof/>
            <w:webHidden/>
          </w:rPr>
          <w:t>8</w:t>
        </w:r>
        <w:r>
          <w:rPr>
            <w:noProof/>
            <w:webHidden/>
          </w:rPr>
          <w:fldChar w:fldCharType="end"/>
        </w:r>
      </w:hyperlink>
    </w:p>
    <w:p w14:paraId="74B7AA74" w14:textId="122DC635" w:rsidR="006F0B68" w:rsidRDefault="006F0B68">
      <w:pPr>
        <w:pStyle w:val="TOC1"/>
        <w:rPr>
          <w:rFonts w:asciiTheme="minorHAnsi" w:eastAsiaTheme="minorEastAsia" w:hAnsiTheme="minorHAnsi" w:cstheme="minorBidi"/>
          <w:noProof/>
          <w:kern w:val="2"/>
          <w:sz w:val="24"/>
          <w:szCs w:val="24"/>
          <w14:ligatures w14:val="standardContextual"/>
        </w:rPr>
      </w:pPr>
      <w:hyperlink w:anchor="_Toc184139374" w:history="1">
        <w:r w:rsidRPr="00F432BB">
          <w:rPr>
            <w:rStyle w:val="Hyperlink"/>
            <w:noProof/>
          </w:rPr>
          <w:t>4.0</w:t>
        </w:r>
        <w:r>
          <w:rPr>
            <w:rFonts w:asciiTheme="minorHAnsi" w:eastAsiaTheme="minorEastAsia" w:hAnsiTheme="minorHAnsi" w:cstheme="minorBidi"/>
            <w:noProof/>
            <w:kern w:val="2"/>
            <w:sz w:val="24"/>
            <w:szCs w:val="24"/>
            <w14:ligatures w14:val="standardContextual"/>
          </w:rPr>
          <w:tab/>
        </w:r>
        <w:r w:rsidRPr="00F432BB">
          <w:rPr>
            <w:rStyle w:val="Hyperlink"/>
            <w:noProof/>
          </w:rPr>
          <w:t>Floodplain Requirements</w:t>
        </w:r>
        <w:r>
          <w:rPr>
            <w:noProof/>
            <w:webHidden/>
          </w:rPr>
          <w:tab/>
        </w:r>
        <w:r>
          <w:rPr>
            <w:noProof/>
            <w:webHidden/>
          </w:rPr>
          <w:fldChar w:fldCharType="begin"/>
        </w:r>
        <w:r>
          <w:rPr>
            <w:noProof/>
            <w:webHidden/>
          </w:rPr>
          <w:instrText xml:space="preserve"> PAGEREF _Toc184139374 \h </w:instrText>
        </w:r>
        <w:r>
          <w:rPr>
            <w:noProof/>
            <w:webHidden/>
          </w:rPr>
        </w:r>
        <w:r>
          <w:rPr>
            <w:noProof/>
            <w:webHidden/>
          </w:rPr>
          <w:fldChar w:fldCharType="separate"/>
        </w:r>
        <w:r>
          <w:rPr>
            <w:noProof/>
            <w:webHidden/>
          </w:rPr>
          <w:t>9</w:t>
        </w:r>
        <w:r>
          <w:rPr>
            <w:noProof/>
            <w:webHidden/>
          </w:rPr>
          <w:fldChar w:fldCharType="end"/>
        </w:r>
      </w:hyperlink>
    </w:p>
    <w:p w14:paraId="451314C2" w14:textId="69B058D0" w:rsidR="006F0B68" w:rsidRDefault="006F0B68">
      <w:pPr>
        <w:pStyle w:val="TOC1"/>
        <w:rPr>
          <w:rFonts w:asciiTheme="minorHAnsi" w:eastAsiaTheme="minorEastAsia" w:hAnsiTheme="minorHAnsi" w:cstheme="minorBidi"/>
          <w:noProof/>
          <w:kern w:val="2"/>
          <w:sz w:val="24"/>
          <w:szCs w:val="24"/>
          <w14:ligatures w14:val="standardContextual"/>
        </w:rPr>
      </w:pPr>
      <w:hyperlink w:anchor="_Toc184139375" w:history="1">
        <w:r w:rsidRPr="00F432BB">
          <w:rPr>
            <w:rStyle w:val="Hyperlink"/>
            <w:noProof/>
          </w:rPr>
          <w:t>5.0</w:t>
        </w:r>
        <w:r>
          <w:rPr>
            <w:rFonts w:asciiTheme="minorHAnsi" w:eastAsiaTheme="minorEastAsia" w:hAnsiTheme="minorHAnsi" w:cstheme="minorBidi"/>
            <w:noProof/>
            <w:kern w:val="2"/>
            <w:sz w:val="24"/>
            <w:szCs w:val="24"/>
            <w14:ligatures w14:val="standardContextual"/>
          </w:rPr>
          <w:tab/>
        </w:r>
        <w:r w:rsidRPr="00F432BB">
          <w:rPr>
            <w:rStyle w:val="Hyperlink"/>
            <w:noProof/>
          </w:rPr>
          <w:t>Rate Control Requirements</w:t>
        </w:r>
        <w:r>
          <w:rPr>
            <w:noProof/>
            <w:webHidden/>
          </w:rPr>
          <w:tab/>
        </w:r>
        <w:r>
          <w:rPr>
            <w:noProof/>
            <w:webHidden/>
          </w:rPr>
          <w:fldChar w:fldCharType="begin"/>
        </w:r>
        <w:r>
          <w:rPr>
            <w:noProof/>
            <w:webHidden/>
          </w:rPr>
          <w:instrText xml:space="preserve"> PAGEREF _Toc184139375 \h </w:instrText>
        </w:r>
        <w:r>
          <w:rPr>
            <w:noProof/>
            <w:webHidden/>
          </w:rPr>
        </w:r>
        <w:r>
          <w:rPr>
            <w:noProof/>
            <w:webHidden/>
          </w:rPr>
          <w:fldChar w:fldCharType="separate"/>
        </w:r>
        <w:r>
          <w:rPr>
            <w:noProof/>
            <w:webHidden/>
          </w:rPr>
          <w:t>11</w:t>
        </w:r>
        <w:r>
          <w:rPr>
            <w:noProof/>
            <w:webHidden/>
          </w:rPr>
          <w:fldChar w:fldCharType="end"/>
        </w:r>
      </w:hyperlink>
    </w:p>
    <w:p w14:paraId="0810309E" w14:textId="32B49A84" w:rsidR="006F0B68" w:rsidRDefault="006F0B68">
      <w:pPr>
        <w:pStyle w:val="TOC1"/>
        <w:rPr>
          <w:rFonts w:asciiTheme="minorHAnsi" w:eastAsiaTheme="minorEastAsia" w:hAnsiTheme="minorHAnsi" w:cstheme="minorBidi"/>
          <w:noProof/>
          <w:kern w:val="2"/>
          <w:sz w:val="24"/>
          <w:szCs w:val="24"/>
          <w14:ligatures w14:val="standardContextual"/>
        </w:rPr>
      </w:pPr>
      <w:hyperlink w:anchor="_Toc184139376" w:history="1">
        <w:r w:rsidRPr="00F432BB">
          <w:rPr>
            <w:rStyle w:val="Hyperlink"/>
            <w:noProof/>
          </w:rPr>
          <w:t>6.0</w:t>
        </w:r>
        <w:r>
          <w:rPr>
            <w:rFonts w:asciiTheme="minorHAnsi" w:eastAsiaTheme="minorEastAsia" w:hAnsiTheme="minorHAnsi" w:cstheme="minorBidi"/>
            <w:noProof/>
            <w:kern w:val="2"/>
            <w:sz w:val="24"/>
            <w:szCs w:val="24"/>
            <w14:ligatures w14:val="standardContextual"/>
          </w:rPr>
          <w:tab/>
        </w:r>
        <w:r w:rsidRPr="00F432BB">
          <w:rPr>
            <w:rStyle w:val="Hyperlink"/>
            <w:noProof/>
          </w:rPr>
          <w:t>Water Quality Requirements</w:t>
        </w:r>
        <w:r>
          <w:rPr>
            <w:noProof/>
            <w:webHidden/>
          </w:rPr>
          <w:tab/>
        </w:r>
        <w:r>
          <w:rPr>
            <w:noProof/>
            <w:webHidden/>
          </w:rPr>
          <w:fldChar w:fldCharType="begin"/>
        </w:r>
        <w:r>
          <w:rPr>
            <w:noProof/>
            <w:webHidden/>
          </w:rPr>
          <w:instrText xml:space="preserve"> PAGEREF _Toc184139376 \h </w:instrText>
        </w:r>
        <w:r>
          <w:rPr>
            <w:noProof/>
            <w:webHidden/>
          </w:rPr>
        </w:r>
        <w:r>
          <w:rPr>
            <w:noProof/>
            <w:webHidden/>
          </w:rPr>
          <w:fldChar w:fldCharType="separate"/>
        </w:r>
        <w:r>
          <w:rPr>
            <w:noProof/>
            <w:webHidden/>
          </w:rPr>
          <w:t>12</w:t>
        </w:r>
        <w:r>
          <w:rPr>
            <w:noProof/>
            <w:webHidden/>
          </w:rPr>
          <w:fldChar w:fldCharType="end"/>
        </w:r>
      </w:hyperlink>
    </w:p>
    <w:p w14:paraId="7025E494" w14:textId="3624D10A" w:rsidR="006F0B68" w:rsidRDefault="006F0B68">
      <w:pPr>
        <w:pStyle w:val="TOC2"/>
        <w:rPr>
          <w:rFonts w:asciiTheme="minorHAnsi" w:eastAsiaTheme="minorEastAsia" w:hAnsiTheme="minorHAnsi" w:cstheme="minorBidi"/>
          <w:noProof/>
          <w:kern w:val="2"/>
          <w:sz w:val="24"/>
          <w:szCs w:val="24"/>
          <w14:ligatures w14:val="standardContextual"/>
        </w:rPr>
      </w:pPr>
      <w:hyperlink w:anchor="_Toc184139377" w:history="1">
        <w:r w:rsidRPr="00F432BB">
          <w:rPr>
            <w:rStyle w:val="Hyperlink"/>
            <w:noProof/>
          </w:rPr>
          <w:t>6.1</w:t>
        </w:r>
        <w:r>
          <w:rPr>
            <w:rFonts w:asciiTheme="minorHAnsi" w:eastAsiaTheme="minorEastAsia" w:hAnsiTheme="minorHAnsi" w:cstheme="minorBidi"/>
            <w:noProof/>
            <w:kern w:val="2"/>
            <w:sz w:val="24"/>
            <w:szCs w:val="24"/>
            <w14:ligatures w14:val="standardContextual"/>
          </w:rPr>
          <w:tab/>
        </w:r>
        <w:r w:rsidRPr="00F432BB">
          <w:rPr>
            <w:rStyle w:val="Hyperlink"/>
            <w:noProof/>
          </w:rPr>
          <w:t>Performance Goal</w:t>
        </w:r>
        <w:r>
          <w:rPr>
            <w:noProof/>
            <w:webHidden/>
          </w:rPr>
          <w:tab/>
        </w:r>
        <w:r>
          <w:rPr>
            <w:noProof/>
            <w:webHidden/>
          </w:rPr>
          <w:fldChar w:fldCharType="begin"/>
        </w:r>
        <w:r>
          <w:rPr>
            <w:noProof/>
            <w:webHidden/>
          </w:rPr>
          <w:instrText xml:space="preserve"> PAGEREF _Toc184139377 \h </w:instrText>
        </w:r>
        <w:r>
          <w:rPr>
            <w:noProof/>
            <w:webHidden/>
          </w:rPr>
        </w:r>
        <w:r>
          <w:rPr>
            <w:noProof/>
            <w:webHidden/>
          </w:rPr>
          <w:fldChar w:fldCharType="separate"/>
        </w:r>
        <w:r>
          <w:rPr>
            <w:noProof/>
            <w:webHidden/>
          </w:rPr>
          <w:t>12</w:t>
        </w:r>
        <w:r>
          <w:rPr>
            <w:noProof/>
            <w:webHidden/>
          </w:rPr>
          <w:fldChar w:fldCharType="end"/>
        </w:r>
      </w:hyperlink>
    </w:p>
    <w:p w14:paraId="78BEF108" w14:textId="1E5BA7BE" w:rsidR="006F0B68" w:rsidRDefault="006F0B68">
      <w:pPr>
        <w:pStyle w:val="TOC3"/>
        <w:rPr>
          <w:rFonts w:asciiTheme="minorHAnsi" w:eastAsiaTheme="minorEastAsia" w:hAnsiTheme="minorHAnsi" w:cstheme="minorBidi"/>
          <w:noProof/>
          <w:kern w:val="2"/>
          <w:sz w:val="24"/>
          <w:szCs w:val="24"/>
          <w14:ligatures w14:val="standardContextual"/>
        </w:rPr>
      </w:pPr>
      <w:hyperlink w:anchor="_Toc184139378" w:history="1">
        <w:r w:rsidRPr="00F432BB">
          <w:rPr>
            <w:rStyle w:val="Hyperlink"/>
            <w:noProof/>
          </w:rPr>
          <w:t>6.1.1</w:t>
        </w:r>
        <w:r>
          <w:rPr>
            <w:rFonts w:asciiTheme="minorHAnsi" w:eastAsiaTheme="minorEastAsia" w:hAnsiTheme="minorHAnsi" w:cstheme="minorBidi"/>
            <w:noProof/>
            <w:kern w:val="2"/>
            <w:sz w:val="24"/>
            <w:szCs w:val="24"/>
            <w14:ligatures w14:val="standardContextual"/>
          </w:rPr>
          <w:tab/>
        </w:r>
        <w:r w:rsidRPr="00F432BB">
          <w:rPr>
            <w:rStyle w:val="Hyperlink"/>
            <w:noProof/>
          </w:rPr>
          <w:t>Non-Linear Development/Redevelopment</w:t>
        </w:r>
        <w:r>
          <w:rPr>
            <w:noProof/>
            <w:webHidden/>
          </w:rPr>
          <w:tab/>
        </w:r>
        <w:r>
          <w:rPr>
            <w:noProof/>
            <w:webHidden/>
          </w:rPr>
          <w:fldChar w:fldCharType="begin"/>
        </w:r>
        <w:r>
          <w:rPr>
            <w:noProof/>
            <w:webHidden/>
          </w:rPr>
          <w:instrText xml:space="preserve"> PAGEREF _Toc184139378 \h </w:instrText>
        </w:r>
        <w:r>
          <w:rPr>
            <w:noProof/>
            <w:webHidden/>
          </w:rPr>
        </w:r>
        <w:r>
          <w:rPr>
            <w:noProof/>
            <w:webHidden/>
          </w:rPr>
          <w:fldChar w:fldCharType="separate"/>
        </w:r>
        <w:r>
          <w:rPr>
            <w:noProof/>
            <w:webHidden/>
          </w:rPr>
          <w:t>12</w:t>
        </w:r>
        <w:r>
          <w:rPr>
            <w:noProof/>
            <w:webHidden/>
          </w:rPr>
          <w:fldChar w:fldCharType="end"/>
        </w:r>
      </w:hyperlink>
    </w:p>
    <w:p w14:paraId="5031B611" w14:textId="0FC657A1" w:rsidR="006F0B68" w:rsidRDefault="006F0B68">
      <w:pPr>
        <w:pStyle w:val="TOC3"/>
        <w:rPr>
          <w:rFonts w:asciiTheme="minorHAnsi" w:eastAsiaTheme="minorEastAsia" w:hAnsiTheme="minorHAnsi" w:cstheme="minorBidi"/>
          <w:noProof/>
          <w:kern w:val="2"/>
          <w:sz w:val="24"/>
          <w:szCs w:val="24"/>
          <w14:ligatures w14:val="standardContextual"/>
        </w:rPr>
      </w:pPr>
      <w:hyperlink w:anchor="_Toc184139379" w:history="1">
        <w:r w:rsidRPr="00F432BB">
          <w:rPr>
            <w:rStyle w:val="Hyperlink"/>
            <w:noProof/>
          </w:rPr>
          <w:t>6.1.2</w:t>
        </w:r>
        <w:r>
          <w:rPr>
            <w:rFonts w:asciiTheme="minorHAnsi" w:eastAsiaTheme="minorEastAsia" w:hAnsiTheme="minorHAnsi" w:cstheme="minorBidi"/>
            <w:noProof/>
            <w:kern w:val="2"/>
            <w:sz w:val="24"/>
            <w:szCs w:val="24"/>
            <w14:ligatures w14:val="standardContextual"/>
          </w:rPr>
          <w:tab/>
        </w:r>
        <w:r w:rsidRPr="00F432BB">
          <w:rPr>
            <w:rStyle w:val="Hyperlink"/>
            <w:noProof/>
          </w:rPr>
          <w:t>Linear Projects</w:t>
        </w:r>
        <w:r>
          <w:rPr>
            <w:noProof/>
            <w:webHidden/>
          </w:rPr>
          <w:tab/>
        </w:r>
        <w:r>
          <w:rPr>
            <w:noProof/>
            <w:webHidden/>
          </w:rPr>
          <w:fldChar w:fldCharType="begin"/>
        </w:r>
        <w:r>
          <w:rPr>
            <w:noProof/>
            <w:webHidden/>
          </w:rPr>
          <w:instrText xml:space="preserve"> PAGEREF _Toc184139379 \h </w:instrText>
        </w:r>
        <w:r>
          <w:rPr>
            <w:noProof/>
            <w:webHidden/>
          </w:rPr>
        </w:r>
        <w:r>
          <w:rPr>
            <w:noProof/>
            <w:webHidden/>
          </w:rPr>
          <w:fldChar w:fldCharType="separate"/>
        </w:r>
        <w:r>
          <w:rPr>
            <w:noProof/>
            <w:webHidden/>
          </w:rPr>
          <w:t>13</w:t>
        </w:r>
        <w:r>
          <w:rPr>
            <w:noProof/>
            <w:webHidden/>
          </w:rPr>
          <w:fldChar w:fldCharType="end"/>
        </w:r>
      </w:hyperlink>
    </w:p>
    <w:p w14:paraId="1E229540" w14:textId="4FC05F05" w:rsidR="006F0B68" w:rsidRDefault="006F0B68">
      <w:pPr>
        <w:pStyle w:val="TOC2"/>
        <w:rPr>
          <w:rFonts w:asciiTheme="minorHAnsi" w:eastAsiaTheme="minorEastAsia" w:hAnsiTheme="minorHAnsi" w:cstheme="minorBidi"/>
          <w:noProof/>
          <w:kern w:val="2"/>
          <w:sz w:val="24"/>
          <w:szCs w:val="24"/>
          <w14:ligatures w14:val="standardContextual"/>
        </w:rPr>
      </w:pPr>
      <w:hyperlink w:anchor="_Toc184139380" w:history="1">
        <w:r w:rsidRPr="00F432BB">
          <w:rPr>
            <w:rStyle w:val="Hyperlink"/>
            <w:noProof/>
          </w:rPr>
          <w:t>6.2</w:t>
        </w:r>
        <w:r>
          <w:rPr>
            <w:rFonts w:asciiTheme="minorHAnsi" w:eastAsiaTheme="minorEastAsia" w:hAnsiTheme="minorHAnsi" w:cstheme="minorBidi"/>
            <w:noProof/>
            <w:kern w:val="2"/>
            <w:sz w:val="24"/>
            <w:szCs w:val="24"/>
            <w14:ligatures w14:val="standardContextual"/>
          </w:rPr>
          <w:tab/>
        </w:r>
        <w:r w:rsidRPr="00F432BB">
          <w:rPr>
            <w:rStyle w:val="Hyperlink"/>
            <w:noProof/>
          </w:rPr>
          <w:t>Flexible Treatment Options</w:t>
        </w:r>
        <w:r>
          <w:rPr>
            <w:noProof/>
            <w:webHidden/>
          </w:rPr>
          <w:tab/>
        </w:r>
        <w:r>
          <w:rPr>
            <w:noProof/>
            <w:webHidden/>
          </w:rPr>
          <w:fldChar w:fldCharType="begin"/>
        </w:r>
        <w:r>
          <w:rPr>
            <w:noProof/>
            <w:webHidden/>
          </w:rPr>
          <w:instrText xml:space="preserve"> PAGEREF _Toc184139380 \h </w:instrText>
        </w:r>
        <w:r>
          <w:rPr>
            <w:noProof/>
            <w:webHidden/>
          </w:rPr>
        </w:r>
        <w:r>
          <w:rPr>
            <w:noProof/>
            <w:webHidden/>
          </w:rPr>
          <w:fldChar w:fldCharType="separate"/>
        </w:r>
        <w:r>
          <w:rPr>
            <w:noProof/>
            <w:webHidden/>
          </w:rPr>
          <w:t>13</w:t>
        </w:r>
        <w:r>
          <w:rPr>
            <w:noProof/>
            <w:webHidden/>
          </w:rPr>
          <w:fldChar w:fldCharType="end"/>
        </w:r>
      </w:hyperlink>
    </w:p>
    <w:p w14:paraId="2FC48162" w14:textId="00EC1BC1" w:rsidR="006F0B68" w:rsidRDefault="006F0B68">
      <w:pPr>
        <w:pStyle w:val="TOC2"/>
        <w:rPr>
          <w:rFonts w:asciiTheme="minorHAnsi" w:eastAsiaTheme="minorEastAsia" w:hAnsiTheme="minorHAnsi" w:cstheme="minorBidi"/>
          <w:noProof/>
          <w:kern w:val="2"/>
          <w:sz w:val="24"/>
          <w:szCs w:val="24"/>
          <w14:ligatures w14:val="standardContextual"/>
        </w:rPr>
      </w:pPr>
      <w:hyperlink w:anchor="_Toc184139381" w:history="1">
        <w:r w:rsidRPr="00F432BB">
          <w:rPr>
            <w:rStyle w:val="Hyperlink"/>
            <w:noProof/>
          </w:rPr>
          <w:t>6.3</w:t>
        </w:r>
        <w:r>
          <w:rPr>
            <w:rFonts w:asciiTheme="minorHAnsi" w:eastAsiaTheme="minorEastAsia" w:hAnsiTheme="minorHAnsi" w:cstheme="minorBidi"/>
            <w:noProof/>
            <w:kern w:val="2"/>
            <w:sz w:val="24"/>
            <w:szCs w:val="24"/>
            <w14:ligatures w14:val="standardContextual"/>
          </w:rPr>
          <w:tab/>
        </w:r>
        <w:r w:rsidRPr="00F432BB">
          <w:rPr>
            <w:rStyle w:val="Hyperlink"/>
            <w:noProof/>
          </w:rPr>
          <w:t>Approved Techniques</w:t>
        </w:r>
        <w:r>
          <w:rPr>
            <w:noProof/>
            <w:webHidden/>
          </w:rPr>
          <w:tab/>
        </w:r>
        <w:r>
          <w:rPr>
            <w:noProof/>
            <w:webHidden/>
          </w:rPr>
          <w:fldChar w:fldCharType="begin"/>
        </w:r>
        <w:r>
          <w:rPr>
            <w:noProof/>
            <w:webHidden/>
          </w:rPr>
          <w:instrText xml:space="preserve"> PAGEREF _Toc184139381 \h </w:instrText>
        </w:r>
        <w:r>
          <w:rPr>
            <w:noProof/>
            <w:webHidden/>
          </w:rPr>
        </w:r>
        <w:r>
          <w:rPr>
            <w:noProof/>
            <w:webHidden/>
          </w:rPr>
          <w:fldChar w:fldCharType="separate"/>
        </w:r>
        <w:r>
          <w:rPr>
            <w:noProof/>
            <w:webHidden/>
          </w:rPr>
          <w:t>13</w:t>
        </w:r>
        <w:r>
          <w:rPr>
            <w:noProof/>
            <w:webHidden/>
          </w:rPr>
          <w:fldChar w:fldCharType="end"/>
        </w:r>
      </w:hyperlink>
    </w:p>
    <w:p w14:paraId="20A44ADF" w14:textId="609A57A9" w:rsidR="006F0B68" w:rsidRDefault="006F0B68">
      <w:pPr>
        <w:pStyle w:val="TOC3"/>
        <w:rPr>
          <w:rFonts w:asciiTheme="minorHAnsi" w:eastAsiaTheme="minorEastAsia" w:hAnsiTheme="minorHAnsi" w:cstheme="minorBidi"/>
          <w:noProof/>
          <w:kern w:val="2"/>
          <w:sz w:val="24"/>
          <w:szCs w:val="24"/>
          <w14:ligatures w14:val="standardContextual"/>
        </w:rPr>
      </w:pPr>
      <w:hyperlink w:anchor="_Toc184139382" w:history="1">
        <w:r w:rsidRPr="00F432BB">
          <w:rPr>
            <w:rStyle w:val="Hyperlink"/>
            <w:noProof/>
          </w:rPr>
          <w:t>6.3.1</w:t>
        </w:r>
        <w:r>
          <w:rPr>
            <w:rFonts w:asciiTheme="minorHAnsi" w:eastAsiaTheme="minorEastAsia" w:hAnsiTheme="minorHAnsi" w:cstheme="minorBidi"/>
            <w:noProof/>
            <w:kern w:val="2"/>
            <w:sz w:val="24"/>
            <w:szCs w:val="24"/>
            <w14:ligatures w14:val="standardContextual"/>
          </w:rPr>
          <w:tab/>
        </w:r>
        <w:r w:rsidRPr="00F432BB">
          <w:rPr>
            <w:rStyle w:val="Hyperlink"/>
            <w:noProof/>
          </w:rPr>
          <w:t>Software / Calculators</w:t>
        </w:r>
        <w:r>
          <w:rPr>
            <w:noProof/>
            <w:webHidden/>
          </w:rPr>
          <w:tab/>
        </w:r>
        <w:r>
          <w:rPr>
            <w:noProof/>
            <w:webHidden/>
          </w:rPr>
          <w:fldChar w:fldCharType="begin"/>
        </w:r>
        <w:r>
          <w:rPr>
            <w:noProof/>
            <w:webHidden/>
          </w:rPr>
          <w:instrText xml:space="preserve"> PAGEREF _Toc184139382 \h </w:instrText>
        </w:r>
        <w:r>
          <w:rPr>
            <w:noProof/>
            <w:webHidden/>
          </w:rPr>
        </w:r>
        <w:r>
          <w:rPr>
            <w:noProof/>
            <w:webHidden/>
          </w:rPr>
          <w:fldChar w:fldCharType="separate"/>
        </w:r>
        <w:r>
          <w:rPr>
            <w:noProof/>
            <w:webHidden/>
          </w:rPr>
          <w:t>13</w:t>
        </w:r>
        <w:r>
          <w:rPr>
            <w:noProof/>
            <w:webHidden/>
          </w:rPr>
          <w:fldChar w:fldCharType="end"/>
        </w:r>
      </w:hyperlink>
    </w:p>
    <w:p w14:paraId="59D8FE50" w14:textId="51FC56EA" w:rsidR="006F0B68" w:rsidRDefault="006F0B68">
      <w:pPr>
        <w:pStyle w:val="TOC3"/>
        <w:rPr>
          <w:rFonts w:asciiTheme="minorHAnsi" w:eastAsiaTheme="minorEastAsia" w:hAnsiTheme="minorHAnsi" w:cstheme="minorBidi"/>
          <w:noProof/>
          <w:kern w:val="2"/>
          <w:sz w:val="24"/>
          <w:szCs w:val="24"/>
          <w14:ligatures w14:val="standardContextual"/>
        </w:rPr>
      </w:pPr>
      <w:hyperlink w:anchor="_Toc184139383" w:history="1">
        <w:r w:rsidRPr="00F432BB">
          <w:rPr>
            <w:rStyle w:val="Hyperlink"/>
            <w:noProof/>
          </w:rPr>
          <w:t>6.3.2</w:t>
        </w:r>
        <w:r>
          <w:rPr>
            <w:rFonts w:asciiTheme="minorHAnsi" w:eastAsiaTheme="minorEastAsia" w:hAnsiTheme="minorHAnsi" w:cstheme="minorBidi"/>
            <w:noProof/>
            <w:kern w:val="2"/>
            <w:sz w:val="24"/>
            <w:szCs w:val="24"/>
            <w14:ligatures w14:val="standardContextual"/>
          </w:rPr>
          <w:tab/>
        </w:r>
        <w:r w:rsidRPr="00F432BB">
          <w:rPr>
            <w:rStyle w:val="Hyperlink"/>
            <w:noProof/>
          </w:rPr>
          <w:t>Minnesota Stormwater Manual</w:t>
        </w:r>
        <w:r>
          <w:rPr>
            <w:noProof/>
            <w:webHidden/>
          </w:rPr>
          <w:tab/>
        </w:r>
        <w:r>
          <w:rPr>
            <w:noProof/>
            <w:webHidden/>
          </w:rPr>
          <w:fldChar w:fldCharType="begin"/>
        </w:r>
        <w:r>
          <w:rPr>
            <w:noProof/>
            <w:webHidden/>
          </w:rPr>
          <w:instrText xml:space="preserve"> PAGEREF _Toc184139383 \h </w:instrText>
        </w:r>
        <w:r>
          <w:rPr>
            <w:noProof/>
            <w:webHidden/>
          </w:rPr>
        </w:r>
        <w:r>
          <w:rPr>
            <w:noProof/>
            <w:webHidden/>
          </w:rPr>
          <w:fldChar w:fldCharType="separate"/>
        </w:r>
        <w:r>
          <w:rPr>
            <w:noProof/>
            <w:webHidden/>
          </w:rPr>
          <w:t>14</w:t>
        </w:r>
        <w:r>
          <w:rPr>
            <w:noProof/>
            <w:webHidden/>
          </w:rPr>
          <w:fldChar w:fldCharType="end"/>
        </w:r>
      </w:hyperlink>
    </w:p>
    <w:p w14:paraId="74A130D4" w14:textId="38BF89D0" w:rsidR="006F0B68" w:rsidRDefault="006F0B68">
      <w:pPr>
        <w:pStyle w:val="TOC3"/>
        <w:rPr>
          <w:rFonts w:asciiTheme="minorHAnsi" w:eastAsiaTheme="minorEastAsia" w:hAnsiTheme="minorHAnsi" w:cstheme="minorBidi"/>
          <w:noProof/>
          <w:kern w:val="2"/>
          <w:sz w:val="24"/>
          <w:szCs w:val="24"/>
          <w14:ligatures w14:val="standardContextual"/>
        </w:rPr>
      </w:pPr>
      <w:hyperlink w:anchor="_Toc184139385" w:history="1">
        <w:r w:rsidRPr="00F432BB">
          <w:rPr>
            <w:rStyle w:val="Hyperlink"/>
            <w:noProof/>
          </w:rPr>
          <w:t>6.3.3</w:t>
        </w:r>
        <w:r>
          <w:rPr>
            <w:rFonts w:asciiTheme="minorHAnsi" w:eastAsiaTheme="minorEastAsia" w:hAnsiTheme="minorHAnsi" w:cstheme="minorBidi"/>
            <w:noProof/>
            <w:kern w:val="2"/>
            <w:sz w:val="24"/>
            <w:szCs w:val="24"/>
            <w14:ligatures w14:val="standardContextual"/>
          </w:rPr>
          <w:tab/>
        </w:r>
        <w:r w:rsidRPr="00F432BB">
          <w:rPr>
            <w:rStyle w:val="Hyperlink"/>
            <w:noProof/>
          </w:rPr>
          <w:t>Stormwater Manufactured Treatment Devices</w:t>
        </w:r>
        <w:r>
          <w:rPr>
            <w:noProof/>
            <w:webHidden/>
          </w:rPr>
          <w:tab/>
        </w:r>
        <w:r>
          <w:rPr>
            <w:noProof/>
            <w:webHidden/>
          </w:rPr>
          <w:fldChar w:fldCharType="begin"/>
        </w:r>
        <w:r>
          <w:rPr>
            <w:noProof/>
            <w:webHidden/>
          </w:rPr>
          <w:instrText xml:space="preserve"> PAGEREF _Toc184139385 \h </w:instrText>
        </w:r>
        <w:r>
          <w:rPr>
            <w:noProof/>
            <w:webHidden/>
          </w:rPr>
        </w:r>
        <w:r>
          <w:rPr>
            <w:noProof/>
            <w:webHidden/>
          </w:rPr>
          <w:fldChar w:fldCharType="separate"/>
        </w:r>
        <w:r>
          <w:rPr>
            <w:noProof/>
            <w:webHidden/>
          </w:rPr>
          <w:t>15</w:t>
        </w:r>
        <w:r>
          <w:rPr>
            <w:noProof/>
            <w:webHidden/>
          </w:rPr>
          <w:fldChar w:fldCharType="end"/>
        </w:r>
      </w:hyperlink>
    </w:p>
    <w:p w14:paraId="66DB3930" w14:textId="03F02365" w:rsidR="006F0B68" w:rsidRDefault="006F0B68">
      <w:pPr>
        <w:pStyle w:val="TOC2"/>
        <w:rPr>
          <w:rFonts w:asciiTheme="minorHAnsi" w:eastAsiaTheme="minorEastAsia" w:hAnsiTheme="minorHAnsi" w:cstheme="minorBidi"/>
          <w:noProof/>
          <w:kern w:val="2"/>
          <w:sz w:val="24"/>
          <w:szCs w:val="24"/>
          <w14:ligatures w14:val="standardContextual"/>
        </w:rPr>
      </w:pPr>
      <w:hyperlink w:anchor="_Toc184139386" w:history="1">
        <w:r w:rsidRPr="00F432BB">
          <w:rPr>
            <w:rStyle w:val="Hyperlink"/>
            <w:noProof/>
          </w:rPr>
          <w:t>6.4</w:t>
        </w:r>
        <w:r>
          <w:rPr>
            <w:rFonts w:asciiTheme="minorHAnsi" w:eastAsiaTheme="minorEastAsia" w:hAnsiTheme="minorHAnsi" w:cstheme="minorBidi"/>
            <w:noProof/>
            <w:kern w:val="2"/>
            <w:sz w:val="24"/>
            <w:szCs w:val="24"/>
            <w14:ligatures w14:val="standardContextual"/>
          </w:rPr>
          <w:tab/>
        </w:r>
        <w:r w:rsidRPr="00F432BB">
          <w:rPr>
            <w:rStyle w:val="Hyperlink"/>
            <w:noProof/>
          </w:rPr>
          <w:t>Maintenance</w:t>
        </w:r>
        <w:r>
          <w:rPr>
            <w:noProof/>
            <w:webHidden/>
          </w:rPr>
          <w:tab/>
        </w:r>
        <w:r>
          <w:rPr>
            <w:noProof/>
            <w:webHidden/>
          </w:rPr>
          <w:fldChar w:fldCharType="begin"/>
        </w:r>
        <w:r>
          <w:rPr>
            <w:noProof/>
            <w:webHidden/>
          </w:rPr>
          <w:instrText xml:space="preserve"> PAGEREF _Toc184139386 \h </w:instrText>
        </w:r>
        <w:r>
          <w:rPr>
            <w:noProof/>
            <w:webHidden/>
          </w:rPr>
        </w:r>
        <w:r>
          <w:rPr>
            <w:noProof/>
            <w:webHidden/>
          </w:rPr>
          <w:fldChar w:fldCharType="separate"/>
        </w:r>
        <w:r>
          <w:rPr>
            <w:noProof/>
            <w:webHidden/>
          </w:rPr>
          <w:t>15</w:t>
        </w:r>
        <w:r>
          <w:rPr>
            <w:noProof/>
            <w:webHidden/>
          </w:rPr>
          <w:fldChar w:fldCharType="end"/>
        </w:r>
      </w:hyperlink>
    </w:p>
    <w:p w14:paraId="032DD02A" w14:textId="6A7280DF" w:rsidR="006F0B68" w:rsidRDefault="006F0B68">
      <w:pPr>
        <w:pStyle w:val="TOC1"/>
        <w:rPr>
          <w:rFonts w:asciiTheme="minorHAnsi" w:eastAsiaTheme="minorEastAsia" w:hAnsiTheme="minorHAnsi" w:cstheme="minorBidi"/>
          <w:noProof/>
          <w:kern w:val="2"/>
          <w:sz w:val="24"/>
          <w:szCs w:val="24"/>
          <w14:ligatures w14:val="standardContextual"/>
        </w:rPr>
      </w:pPr>
      <w:hyperlink w:anchor="_Toc184139387" w:history="1">
        <w:r w:rsidRPr="00F432BB">
          <w:rPr>
            <w:rStyle w:val="Hyperlink"/>
            <w:noProof/>
          </w:rPr>
          <w:t>7.0</w:t>
        </w:r>
        <w:r>
          <w:rPr>
            <w:rFonts w:asciiTheme="minorHAnsi" w:eastAsiaTheme="minorEastAsia" w:hAnsiTheme="minorHAnsi" w:cstheme="minorBidi"/>
            <w:noProof/>
            <w:kern w:val="2"/>
            <w:sz w:val="24"/>
            <w:szCs w:val="24"/>
            <w14:ligatures w14:val="standardContextual"/>
          </w:rPr>
          <w:tab/>
        </w:r>
        <w:r w:rsidRPr="00F432BB">
          <w:rPr>
            <w:rStyle w:val="Hyperlink"/>
            <w:noProof/>
          </w:rPr>
          <w:t>Erosion and Sediment Control Requirements</w:t>
        </w:r>
        <w:r>
          <w:rPr>
            <w:noProof/>
            <w:webHidden/>
          </w:rPr>
          <w:tab/>
        </w:r>
        <w:r>
          <w:rPr>
            <w:noProof/>
            <w:webHidden/>
          </w:rPr>
          <w:fldChar w:fldCharType="begin"/>
        </w:r>
        <w:r>
          <w:rPr>
            <w:noProof/>
            <w:webHidden/>
          </w:rPr>
          <w:instrText xml:space="preserve"> PAGEREF _Toc184139387 \h </w:instrText>
        </w:r>
        <w:r>
          <w:rPr>
            <w:noProof/>
            <w:webHidden/>
          </w:rPr>
        </w:r>
        <w:r>
          <w:rPr>
            <w:noProof/>
            <w:webHidden/>
          </w:rPr>
          <w:fldChar w:fldCharType="separate"/>
        </w:r>
        <w:r>
          <w:rPr>
            <w:noProof/>
            <w:webHidden/>
          </w:rPr>
          <w:t>16</w:t>
        </w:r>
        <w:r>
          <w:rPr>
            <w:noProof/>
            <w:webHidden/>
          </w:rPr>
          <w:fldChar w:fldCharType="end"/>
        </w:r>
      </w:hyperlink>
    </w:p>
    <w:p w14:paraId="0F979A0D" w14:textId="25E2C82C" w:rsidR="006F0B68" w:rsidRDefault="006F0B68">
      <w:pPr>
        <w:pStyle w:val="TOC1"/>
        <w:rPr>
          <w:rFonts w:asciiTheme="minorHAnsi" w:eastAsiaTheme="minorEastAsia" w:hAnsiTheme="minorHAnsi" w:cstheme="minorBidi"/>
          <w:noProof/>
          <w:kern w:val="2"/>
          <w:sz w:val="24"/>
          <w:szCs w:val="24"/>
          <w14:ligatures w14:val="standardContextual"/>
        </w:rPr>
      </w:pPr>
      <w:hyperlink w:anchor="_Toc184139388" w:history="1">
        <w:r w:rsidRPr="00F432BB">
          <w:rPr>
            <w:rStyle w:val="Hyperlink"/>
            <w:noProof/>
          </w:rPr>
          <w:t>8.0</w:t>
        </w:r>
        <w:r>
          <w:rPr>
            <w:rFonts w:asciiTheme="minorHAnsi" w:eastAsiaTheme="minorEastAsia" w:hAnsiTheme="minorHAnsi" w:cstheme="minorBidi"/>
            <w:noProof/>
            <w:kern w:val="2"/>
            <w:sz w:val="24"/>
            <w:szCs w:val="24"/>
            <w14:ligatures w14:val="standardContextual"/>
          </w:rPr>
          <w:tab/>
        </w:r>
        <w:r w:rsidRPr="00F432BB">
          <w:rPr>
            <w:rStyle w:val="Hyperlink"/>
            <w:noProof/>
          </w:rPr>
          <w:t>Other Requirements</w:t>
        </w:r>
        <w:r>
          <w:rPr>
            <w:noProof/>
            <w:webHidden/>
          </w:rPr>
          <w:tab/>
        </w:r>
        <w:r>
          <w:rPr>
            <w:noProof/>
            <w:webHidden/>
          </w:rPr>
          <w:fldChar w:fldCharType="begin"/>
        </w:r>
        <w:r>
          <w:rPr>
            <w:noProof/>
            <w:webHidden/>
          </w:rPr>
          <w:instrText xml:space="preserve"> PAGEREF _Toc184139388 \h </w:instrText>
        </w:r>
        <w:r>
          <w:rPr>
            <w:noProof/>
            <w:webHidden/>
          </w:rPr>
        </w:r>
        <w:r>
          <w:rPr>
            <w:noProof/>
            <w:webHidden/>
          </w:rPr>
          <w:fldChar w:fldCharType="separate"/>
        </w:r>
        <w:r>
          <w:rPr>
            <w:noProof/>
            <w:webHidden/>
          </w:rPr>
          <w:t>20</w:t>
        </w:r>
        <w:r>
          <w:rPr>
            <w:noProof/>
            <w:webHidden/>
          </w:rPr>
          <w:fldChar w:fldCharType="end"/>
        </w:r>
      </w:hyperlink>
    </w:p>
    <w:p w14:paraId="45FDA071" w14:textId="1346FA02" w:rsidR="006F0B68" w:rsidRDefault="006F0B68">
      <w:pPr>
        <w:pStyle w:val="TOC2"/>
        <w:rPr>
          <w:rFonts w:asciiTheme="minorHAnsi" w:eastAsiaTheme="minorEastAsia" w:hAnsiTheme="minorHAnsi" w:cstheme="minorBidi"/>
          <w:noProof/>
          <w:kern w:val="2"/>
          <w:sz w:val="24"/>
          <w:szCs w:val="24"/>
          <w14:ligatures w14:val="standardContextual"/>
        </w:rPr>
      </w:pPr>
      <w:hyperlink w:anchor="_Toc184139389" w:history="1">
        <w:r w:rsidRPr="00F432BB">
          <w:rPr>
            <w:rStyle w:val="Hyperlink"/>
            <w:noProof/>
          </w:rPr>
          <w:t>8.1</w:t>
        </w:r>
        <w:r>
          <w:rPr>
            <w:rFonts w:asciiTheme="minorHAnsi" w:eastAsiaTheme="minorEastAsia" w:hAnsiTheme="minorHAnsi" w:cstheme="minorBidi"/>
            <w:noProof/>
            <w:kern w:val="2"/>
            <w:sz w:val="24"/>
            <w:szCs w:val="24"/>
            <w14:ligatures w14:val="standardContextual"/>
          </w:rPr>
          <w:tab/>
        </w:r>
        <w:r w:rsidRPr="00F432BB">
          <w:rPr>
            <w:rStyle w:val="Hyperlink"/>
            <w:noProof/>
          </w:rPr>
          <w:t>TMDL Studies</w:t>
        </w:r>
        <w:r>
          <w:rPr>
            <w:noProof/>
            <w:webHidden/>
          </w:rPr>
          <w:tab/>
        </w:r>
        <w:r>
          <w:rPr>
            <w:noProof/>
            <w:webHidden/>
          </w:rPr>
          <w:fldChar w:fldCharType="begin"/>
        </w:r>
        <w:r>
          <w:rPr>
            <w:noProof/>
            <w:webHidden/>
          </w:rPr>
          <w:instrText xml:space="preserve"> PAGEREF _Toc184139389 \h </w:instrText>
        </w:r>
        <w:r>
          <w:rPr>
            <w:noProof/>
            <w:webHidden/>
          </w:rPr>
        </w:r>
        <w:r>
          <w:rPr>
            <w:noProof/>
            <w:webHidden/>
          </w:rPr>
          <w:fldChar w:fldCharType="separate"/>
        </w:r>
        <w:r>
          <w:rPr>
            <w:noProof/>
            <w:webHidden/>
          </w:rPr>
          <w:t>20</w:t>
        </w:r>
        <w:r>
          <w:rPr>
            <w:noProof/>
            <w:webHidden/>
          </w:rPr>
          <w:fldChar w:fldCharType="end"/>
        </w:r>
      </w:hyperlink>
    </w:p>
    <w:p w14:paraId="2E00F6FA" w14:textId="2CE84C00" w:rsidR="006F0B68" w:rsidRDefault="006F0B68">
      <w:pPr>
        <w:pStyle w:val="TOC2"/>
        <w:rPr>
          <w:rFonts w:asciiTheme="minorHAnsi" w:eastAsiaTheme="minorEastAsia" w:hAnsiTheme="minorHAnsi" w:cstheme="minorBidi"/>
          <w:noProof/>
          <w:kern w:val="2"/>
          <w:sz w:val="24"/>
          <w:szCs w:val="24"/>
          <w14:ligatures w14:val="standardContextual"/>
        </w:rPr>
      </w:pPr>
      <w:hyperlink w:anchor="_Toc184139391" w:history="1">
        <w:r w:rsidRPr="00F432BB">
          <w:rPr>
            <w:rStyle w:val="Hyperlink"/>
            <w:noProof/>
          </w:rPr>
          <w:t>8.2</w:t>
        </w:r>
        <w:r>
          <w:rPr>
            <w:rFonts w:asciiTheme="minorHAnsi" w:eastAsiaTheme="minorEastAsia" w:hAnsiTheme="minorHAnsi" w:cstheme="minorBidi"/>
            <w:noProof/>
            <w:kern w:val="2"/>
            <w:sz w:val="24"/>
            <w:szCs w:val="24"/>
            <w14:ligatures w14:val="standardContextual"/>
          </w:rPr>
          <w:tab/>
        </w:r>
        <w:r w:rsidRPr="00F432BB">
          <w:rPr>
            <w:rStyle w:val="Hyperlink"/>
            <w:noProof/>
          </w:rPr>
          <w:t>Diversion of Surface Water Runoff</w:t>
        </w:r>
        <w:r>
          <w:rPr>
            <w:noProof/>
            <w:webHidden/>
          </w:rPr>
          <w:tab/>
        </w:r>
        <w:r>
          <w:rPr>
            <w:noProof/>
            <w:webHidden/>
          </w:rPr>
          <w:fldChar w:fldCharType="begin"/>
        </w:r>
        <w:r>
          <w:rPr>
            <w:noProof/>
            <w:webHidden/>
          </w:rPr>
          <w:instrText xml:space="preserve"> PAGEREF _Toc184139391 \h </w:instrText>
        </w:r>
        <w:r>
          <w:rPr>
            <w:noProof/>
            <w:webHidden/>
          </w:rPr>
        </w:r>
        <w:r>
          <w:rPr>
            <w:noProof/>
            <w:webHidden/>
          </w:rPr>
          <w:fldChar w:fldCharType="separate"/>
        </w:r>
        <w:r>
          <w:rPr>
            <w:noProof/>
            <w:webHidden/>
          </w:rPr>
          <w:t>20</w:t>
        </w:r>
        <w:r>
          <w:rPr>
            <w:noProof/>
            <w:webHidden/>
          </w:rPr>
          <w:fldChar w:fldCharType="end"/>
        </w:r>
      </w:hyperlink>
    </w:p>
    <w:p w14:paraId="760FAC2F" w14:textId="4A8E421C" w:rsidR="006F0B68" w:rsidRDefault="006F0B68">
      <w:pPr>
        <w:pStyle w:val="TOC2"/>
        <w:rPr>
          <w:rFonts w:asciiTheme="minorHAnsi" w:eastAsiaTheme="minorEastAsia" w:hAnsiTheme="minorHAnsi" w:cstheme="minorBidi"/>
          <w:noProof/>
          <w:kern w:val="2"/>
          <w:sz w:val="24"/>
          <w:szCs w:val="24"/>
          <w14:ligatures w14:val="standardContextual"/>
        </w:rPr>
      </w:pPr>
      <w:hyperlink w:anchor="_Toc184139392" w:history="1">
        <w:r w:rsidRPr="00F432BB">
          <w:rPr>
            <w:rStyle w:val="Hyperlink"/>
            <w:noProof/>
          </w:rPr>
          <w:t>8.3</w:t>
        </w:r>
        <w:r>
          <w:rPr>
            <w:rFonts w:asciiTheme="minorHAnsi" w:eastAsiaTheme="minorEastAsia" w:hAnsiTheme="minorHAnsi" w:cstheme="minorBidi"/>
            <w:noProof/>
            <w:kern w:val="2"/>
            <w:sz w:val="24"/>
            <w:szCs w:val="24"/>
            <w14:ligatures w14:val="standardContextual"/>
          </w:rPr>
          <w:tab/>
        </w:r>
        <w:r w:rsidRPr="00F432BB">
          <w:rPr>
            <w:rStyle w:val="Hyperlink"/>
            <w:noProof/>
          </w:rPr>
          <w:t>Utility Crossings and Bridges</w:t>
        </w:r>
        <w:r>
          <w:rPr>
            <w:noProof/>
            <w:webHidden/>
          </w:rPr>
          <w:tab/>
        </w:r>
        <w:r>
          <w:rPr>
            <w:noProof/>
            <w:webHidden/>
          </w:rPr>
          <w:fldChar w:fldCharType="begin"/>
        </w:r>
        <w:r>
          <w:rPr>
            <w:noProof/>
            <w:webHidden/>
          </w:rPr>
          <w:instrText xml:space="preserve"> PAGEREF _Toc184139392 \h </w:instrText>
        </w:r>
        <w:r>
          <w:rPr>
            <w:noProof/>
            <w:webHidden/>
          </w:rPr>
        </w:r>
        <w:r>
          <w:rPr>
            <w:noProof/>
            <w:webHidden/>
          </w:rPr>
          <w:fldChar w:fldCharType="separate"/>
        </w:r>
        <w:r>
          <w:rPr>
            <w:noProof/>
            <w:webHidden/>
          </w:rPr>
          <w:t>20</w:t>
        </w:r>
        <w:r>
          <w:rPr>
            <w:noProof/>
            <w:webHidden/>
          </w:rPr>
          <w:fldChar w:fldCharType="end"/>
        </w:r>
      </w:hyperlink>
    </w:p>
    <w:p w14:paraId="524D7F55" w14:textId="13F0FD60" w:rsidR="006F0B68" w:rsidRDefault="006F0B68">
      <w:pPr>
        <w:pStyle w:val="TOC2"/>
        <w:rPr>
          <w:rFonts w:asciiTheme="minorHAnsi" w:eastAsiaTheme="minorEastAsia" w:hAnsiTheme="minorHAnsi" w:cstheme="minorBidi"/>
          <w:noProof/>
          <w:kern w:val="2"/>
          <w:sz w:val="24"/>
          <w:szCs w:val="24"/>
          <w14:ligatures w14:val="standardContextual"/>
        </w:rPr>
      </w:pPr>
      <w:hyperlink w:anchor="_Toc184139393" w:history="1">
        <w:r w:rsidRPr="00F432BB">
          <w:rPr>
            <w:rStyle w:val="Hyperlink"/>
            <w:noProof/>
          </w:rPr>
          <w:t>8.4</w:t>
        </w:r>
        <w:r>
          <w:rPr>
            <w:rFonts w:asciiTheme="minorHAnsi" w:eastAsiaTheme="minorEastAsia" w:hAnsiTheme="minorHAnsi" w:cstheme="minorBidi"/>
            <w:noProof/>
            <w:kern w:val="2"/>
            <w:sz w:val="24"/>
            <w:szCs w:val="24"/>
            <w14:ligatures w14:val="standardContextual"/>
          </w:rPr>
          <w:tab/>
        </w:r>
        <w:r w:rsidRPr="00F432BB">
          <w:rPr>
            <w:rStyle w:val="Hyperlink"/>
            <w:noProof/>
          </w:rPr>
          <w:t>Bassett Creek Tunnels</w:t>
        </w:r>
        <w:r>
          <w:rPr>
            <w:noProof/>
            <w:webHidden/>
          </w:rPr>
          <w:tab/>
        </w:r>
        <w:r>
          <w:rPr>
            <w:noProof/>
            <w:webHidden/>
          </w:rPr>
          <w:fldChar w:fldCharType="begin"/>
        </w:r>
        <w:r>
          <w:rPr>
            <w:noProof/>
            <w:webHidden/>
          </w:rPr>
          <w:instrText xml:space="preserve"> PAGEREF _Toc184139393 \h </w:instrText>
        </w:r>
        <w:r>
          <w:rPr>
            <w:noProof/>
            <w:webHidden/>
          </w:rPr>
        </w:r>
        <w:r>
          <w:rPr>
            <w:noProof/>
            <w:webHidden/>
          </w:rPr>
          <w:fldChar w:fldCharType="separate"/>
        </w:r>
        <w:r>
          <w:rPr>
            <w:noProof/>
            <w:webHidden/>
          </w:rPr>
          <w:t>21</w:t>
        </w:r>
        <w:r>
          <w:rPr>
            <w:noProof/>
            <w:webHidden/>
          </w:rPr>
          <w:fldChar w:fldCharType="end"/>
        </w:r>
      </w:hyperlink>
    </w:p>
    <w:p w14:paraId="021ACE41" w14:textId="6DDFE534" w:rsidR="006F0B68" w:rsidRDefault="006F0B68">
      <w:pPr>
        <w:pStyle w:val="TOC2"/>
        <w:rPr>
          <w:rFonts w:asciiTheme="minorHAnsi" w:eastAsiaTheme="minorEastAsia" w:hAnsiTheme="minorHAnsi" w:cstheme="minorBidi"/>
          <w:noProof/>
          <w:kern w:val="2"/>
          <w:sz w:val="24"/>
          <w:szCs w:val="24"/>
          <w14:ligatures w14:val="standardContextual"/>
        </w:rPr>
      </w:pPr>
      <w:hyperlink w:anchor="_Toc184139394" w:history="1">
        <w:r w:rsidRPr="00F432BB">
          <w:rPr>
            <w:rStyle w:val="Hyperlink"/>
            <w:noProof/>
          </w:rPr>
          <w:t>8.5</w:t>
        </w:r>
        <w:r>
          <w:rPr>
            <w:rFonts w:asciiTheme="minorHAnsi" w:eastAsiaTheme="minorEastAsia" w:hAnsiTheme="minorHAnsi" w:cstheme="minorBidi"/>
            <w:noProof/>
            <w:kern w:val="2"/>
            <w:sz w:val="24"/>
            <w:szCs w:val="24"/>
            <w14:ligatures w14:val="standardContextual"/>
          </w:rPr>
          <w:tab/>
        </w:r>
        <w:r w:rsidRPr="00F432BB">
          <w:rPr>
            <w:rStyle w:val="Hyperlink"/>
            <w:noProof/>
          </w:rPr>
          <w:t>Regional Best Management Practices</w:t>
        </w:r>
        <w:r>
          <w:rPr>
            <w:noProof/>
            <w:webHidden/>
          </w:rPr>
          <w:tab/>
        </w:r>
        <w:r>
          <w:rPr>
            <w:noProof/>
            <w:webHidden/>
          </w:rPr>
          <w:fldChar w:fldCharType="begin"/>
        </w:r>
        <w:r>
          <w:rPr>
            <w:noProof/>
            <w:webHidden/>
          </w:rPr>
          <w:instrText xml:space="preserve"> PAGEREF _Toc184139394 \h </w:instrText>
        </w:r>
        <w:r>
          <w:rPr>
            <w:noProof/>
            <w:webHidden/>
          </w:rPr>
        </w:r>
        <w:r>
          <w:rPr>
            <w:noProof/>
            <w:webHidden/>
          </w:rPr>
          <w:fldChar w:fldCharType="separate"/>
        </w:r>
        <w:r>
          <w:rPr>
            <w:noProof/>
            <w:webHidden/>
          </w:rPr>
          <w:t>21</w:t>
        </w:r>
        <w:r>
          <w:rPr>
            <w:noProof/>
            <w:webHidden/>
          </w:rPr>
          <w:fldChar w:fldCharType="end"/>
        </w:r>
      </w:hyperlink>
    </w:p>
    <w:p w14:paraId="59673614" w14:textId="4A0189AD" w:rsidR="006F0B68" w:rsidRDefault="006F0B68">
      <w:pPr>
        <w:pStyle w:val="TOC1"/>
        <w:rPr>
          <w:rFonts w:asciiTheme="minorHAnsi" w:eastAsiaTheme="minorEastAsia" w:hAnsiTheme="minorHAnsi" w:cstheme="minorBidi"/>
          <w:noProof/>
          <w:kern w:val="2"/>
          <w:sz w:val="24"/>
          <w:szCs w:val="24"/>
          <w14:ligatures w14:val="standardContextual"/>
        </w:rPr>
      </w:pPr>
      <w:hyperlink w:anchor="_Toc184139395" w:history="1">
        <w:r w:rsidRPr="00F432BB">
          <w:rPr>
            <w:rStyle w:val="Hyperlink"/>
            <w:noProof/>
          </w:rPr>
          <w:t>9.0</w:t>
        </w:r>
        <w:r>
          <w:rPr>
            <w:rFonts w:asciiTheme="minorHAnsi" w:eastAsiaTheme="minorEastAsia" w:hAnsiTheme="minorHAnsi" w:cstheme="minorBidi"/>
            <w:noProof/>
            <w:kern w:val="2"/>
            <w:sz w:val="24"/>
            <w:szCs w:val="24"/>
            <w14:ligatures w14:val="standardContextual"/>
          </w:rPr>
          <w:tab/>
        </w:r>
        <w:r w:rsidRPr="00F432BB">
          <w:rPr>
            <w:rStyle w:val="Hyperlink"/>
            <w:noProof/>
          </w:rPr>
          <w:t>Definitions</w:t>
        </w:r>
        <w:r w:rsidRPr="00F432BB">
          <w:rPr>
            <w:rStyle w:val="Hyperlink"/>
            <w:noProof/>
            <w:vertAlign w:val="superscript"/>
          </w:rPr>
          <w:t>1</w:t>
        </w:r>
        <w:r>
          <w:rPr>
            <w:noProof/>
            <w:webHidden/>
          </w:rPr>
          <w:tab/>
        </w:r>
        <w:r>
          <w:rPr>
            <w:noProof/>
            <w:webHidden/>
          </w:rPr>
          <w:fldChar w:fldCharType="begin"/>
        </w:r>
        <w:r>
          <w:rPr>
            <w:noProof/>
            <w:webHidden/>
          </w:rPr>
          <w:instrText xml:space="preserve"> PAGEREF _Toc184139395 \h </w:instrText>
        </w:r>
        <w:r>
          <w:rPr>
            <w:noProof/>
            <w:webHidden/>
          </w:rPr>
        </w:r>
        <w:r>
          <w:rPr>
            <w:noProof/>
            <w:webHidden/>
          </w:rPr>
          <w:fldChar w:fldCharType="separate"/>
        </w:r>
        <w:r>
          <w:rPr>
            <w:noProof/>
            <w:webHidden/>
          </w:rPr>
          <w:t>22</w:t>
        </w:r>
        <w:r>
          <w:rPr>
            <w:noProof/>
            <w:webHidden/>
          </w:rPr>
          <w:fldChar w:fldCharType="end"/>
        </w:r>
      </w:hyperlink>
    </w:p>
    <w:p w14:paraId="0C387954" w14:textId="67928C62" w:rsidR="00BD49D3" w:rsidRDefault="00E81426" w:rsidP="00BD0441">
      <w:r>
        <w:fldChar w:fldCharType="end"/>
      </w:r>
    </w:p>
    <w:p w14:paraId="1626E2D2" w14:textId="1FF82072" w:rsidR="000B4B64" w:rsidRDefault="000B4B64" w:rsidP="003D6EF2">
      <w:pPr>
        <w:spacing w:after="200"/>
      </w:pPr>
      <w:r>
        <w:br w:type="page"/>
      </w:r>
    </w:p>
    <w:p w14:paraId="6CD843F7" w14:textId="77777777" w:rsidR="000B4B64" w:rsidRDefault="000B4B64" w:rsidP="00C529A6">
      <w:pPr>
        <w:pStyle w:val="ListofTablesFiguresAppendicesEtc"/>
      </w:pPr>
      <w:r>
        <w:lastRenderedPageBreak/>
        <w:t>List of Appendices</w:t>
      </w:r>
    </w:p>
    <w:p w14:paraId="3FB444FB" w14:textId="476BA32B" w:rsidR="00F84C3E" w:rsidRDefault="00F84C3E" w:rsidP="00F84C3E">
      <w:pPr>
        <w:spacing w:after="120"/>
      </w:pPr>
      <w:r>
        <w:t>Appendix A</w:t>
      </w:r>
      <w:r>
        <w:tab/>
      </w:r>
      <w:r w:rsidR="00F1035F">
        <w:t xml:space="preserve">BCWMC Flexible Treatment Options Flow Chart </w:t>
      </w:r>
    </w:p>
    <w:p w14:paraId="01C71A8B" w14:textId="1DD08F2C" w:rsidR="00F84C3E" w:rsidRDefault="00F84C3E" w:rsidP="00F84C3E">
      <w:pPr>
        <w:spacing w:after="120"/>
      </w:pPr>
      <w:r>
        <w:t>Appendix B</w:t>
      </w:r>
      <w:r>
        <w:tab/>
      </w:r>
      <w:r w:rsidR="00F1035F">
        <w:t>Buffer Requirements</w:t>
      </w:r>
    </w:p>
    <w:p w14:paraId="7EE1DC32" w14:textId="3C492228" w:rsidR="00A672F7" w:rsidRDefault="00F84C3E" w:rsidP="00196C77">
      <w:pPr>
        <w:keepNext/>
        <w:spacing w:after="120"/>
      </w:pPr>
      <w:r>
        <w:t>Appendix C</w:t>
      </w:r>
      <w:r>
        <w:tab/>
      </w:r>
      <w:r w:rsidR="00F1035F">
        <w:t xml:space="preserve">Application </w:t>
      </w:r>
      <w:r w:rsidR="008A6F8C">
        <w:t xml:space="preserve">for Development Proposals </w:t>
      </w:r>
    </w:p>
    <w:p w14:paraId="38EFC2A4" w14:textId="77777777" w:rsidR="000B4B64" w:rsidRDefault="000B4B64" w:rsidP="00BD0441"/>
    <w:p w14:paraId="610AED1C" w14:textId="77777777" w:rsidR="00DF21D4" w:rsidRDefault="00DF21D4" w:rsidP="00BD0441">
      <w:pPr>
        <w:sectPr w:rsidR="00DF21D4" w:rsidSect="00BB4F84">
          <w:headerReference w:type="default" r:id="rId15"/>
          <w:footerReference w:type="default" r:id="rId16"/>
          <w:headerReference w:type="first" r:id="rId17"/>
          <w:footerReference w:type="first" r:id="rId18"/>
          <w:pgSz w:w="12240" w:h="15840" w:code="1"/>
          <w:pgMar w:top="1728" w:right="1440" w:bottom="1440" w:left="1440" w:header="720" w:footer="720" w:gutter="0"/>
          <w:pgNumType w:fmt="lowerRoman" w:start="1"/>
          <w:cols w:space="720"/>
          <w:titlePg/>
          <w:docGrid w:linePitch="360"/>
        </w:sectPr>
      </w:pPr>
    </w:p>
    <w:p w14:paraId="7B373BB6" w14:textId="77777777" w:rsidR="00BD49D3" w:rsidRPr="0080065B" w:rsidRDefault="004610F5" w:rsidP="0080065B">
      <w:pPr>
        <w:pStyle w:val="Heading1"/>
      </w:pPr>
      <w:bookmarkStart w:id="6" w:name="_Toc184139354"/>
      <w:r>
        <w:lastRenderedPageBreak/>
        <w:t>Introduction</w:t>
      </w:r>
      <w:bookmarkEnd w:id="6"/>
    </w:p>
    <w:p w14:paraId="10FAAE94" w14:textId="5D0AAB23" w:rsidR="004610F5" w:rsidRPr="004610F5" w:rsidRDefault="004610F5" w:rsidP="00A677A5">
      <w:pPr>
        <w:spacing w:after="200"/>
      </w:pPr>
      <w:r w:rsidRPr="004610F5">
        <w:t xml:space="preserve">This document was prepared to assist developers and consultants in designing and managing projects that conform </w:t>
      </w:r>
      <w:r w:rsidR="00806ED8" w:rsidRPr="004610F5">
        <w:t>to</w:t>
      </w:r>
      <w:r w:rsidRPr="004610F5">
        <w:t xml:space="preserve"> the policies of the</w:t>
      </w:r>
      <w:r w:rsidR="001150A2">
        <w:t xml:space="preserve"> </w:t>
      </w:r>
      <w:commentRangeStart w:id="7"/>
      <w:r w:rsidR="00807F80" w:rsidRPr="00F11E2B">
        <w:rPr>
          <w:i/>
        </w:rPr>
        <w:t xml:space="preserve">Bassett Creek Watershed Management Commission </w:t>
      </w:r>
      <w:r w:rsidR="001150A2" w:rsidRPr="00F11E2B">
        <w:rPr>
          <w:i/>
        </w:rPr>
        <w:t>2015-2025</w:t>
      </w:r>
      <w:r w:rsidRPr="00F11E2B">
        <w:rPr>
          <w:i/>
        </w:rPr>
        <w:t xml:space="preserve"> Watershed Management Plan </w:t>
      </w:r>
      <w:r w:rsidRPr="004610F5">
        <w:t>(</w:t>
      </w:r>
      <w:r w:rsidR="00807F80" w:rsidRPr="00807F80">
        <w:t xml:space="preserve">Watershed Management </w:t>
      </w:r>
      <w:r w:rsidRPr="004610F5">
        <w:t>Plan</w:t>
      </w:r>
      <w:r w:rsidRPr="00395CA0">
        <w:t>)</w:t>
      </w:r>
      <w:r w:rsidR="002D1983">
        <w:t xml:space="preserve"> (September 2015, as amended)</w:t>
      </w:r>
      <w:r w:rsidR="00211E78" w:rsidRPr="00211E78">
        <w:t xml:space="preserve"> </w:t>
      </w:r>
      <w:commentRangeEnd w:id="7"/>
      <w:r w:rsidR="00A86570">
        <w:rPr>
          <w:rStyle w:val="CommentReference"/>
        </w:rPr>
        <w:commentReference w:id="7"/>
      </w:r>
      <w:r w:rsidR="00211E78">
        <w:t xml:space="preserve">and </w:t>
      </w:r>
      <w:r w:rsidR="00211E78" w:rsidRPr="004610F5">
        <w:t xml:space="preserve">outlines the requirements designed to achieve the </w:t>
      </w:r>
      <w:r w:rsidR="00211E78" w:rsidRPr="002364CA">
        <w:rPr>
          <w:b/>
        </w:rPr>
        <w:t>BCWMC</w:t>
      </w:r>
      <w:r w:rsidR="00211E78" w:rsidRPr="004610F5">
        <w:t xml:space="preserve">’s </w:t>
      </w:r>
      <w:r w:rsidR="005C1ED8">
        <w:t>goals</w:t>
      </w:r>
      <w:r w:rsidR="00806ED8">
        <w:t xml:space="preserve">. </w:t>
      </w:r>
      <w:r w:rsidRPr="004610F5">
        <w:t xml:space="preserve">The </w:t>
      </w:r>
      <w:r w:rsidR="00067748" w:rsidRPr="00067748">
        <w:t xml:space="preserve">Watershed Management </w:t>
      </w:r>
      <w:r w:rsidRPr="004610F5">
        <w:t>Plan, as adopted by the Bassett Creek Watershed Management Commission (</w:t>
      </w:r>
      <w:r w:rsidRPr="002364CA">
        <w:rPr>
          <w:b/>
        </w:rPr>
        <w:t>BCWMC</w:t>
      </w:r>
      <w:r w:rsidRPr="004610F5">
        <w:t xml:space="preserve">), may be reviewed or obtained from the </w:t>
      </w:r>
      <w:r w:rsidRPr="002364CA">
        <w:rPr>
          <w:b/>
        </w:rPr>
        <w:t>BCWMC</w:t>
      </w:r>
      <w:r w:rsidRPr="004610F5">
        <w:t xml:space="preserve"> website at </w:t>
      </w:r>
      <w:hyperlink r:id="rId19" w:history="1">
        <w:r w:rsidR="00A677A5" w:rsidRPr="00D20978">
          <w:rPr>
            <w:rStyle w:val="Hyperlink"/>
          </w:rPr>
          <w:t>http://www.bassettcreekwmo.org/</w:t>
        </w:r>
      </w:hyperlink>
      <w:r w:rsidRPr="004610F5">
        <w:t xml:space="preserve">. </w:t>
      </w:r>
    </w:p>
    <w:p w14:paraId="7C08282C" w14:textId="1777CDB2" w:rsidR="004610F5" w:rsidRDefault="000D722A" w:rsidP="00A677A5">
      <w:pPr>
        <w:spacing w:after="200"/>
      </w:pPr>
      <w:r>
        <w:t>This document</w:t>
      </w:r>
      <w:r w:rsidR="004610F5" w:rsidRPr="004610F5">
        <w:t xml:space="preserve"> </w:t>
      </w:r>
      <w:r w:rsidR="005C1ED8">
        <w:t>provides</w:t>
      </w:r>
      <w:r w:rsidR="004610F5" w:rsidRPr="004610F5">
        <w:t xml:space="preserve"> the development requirements adopted by </w:t>
      </w:r>
      <w:r w:rsidR="002D1ACC">
        <w:t xml:space="preserve">the </w:t>
      </w:r>
      <w:r w:rsidR="004610F5" w:rsidRPr="002364CA">
        <w:rPr>
          <w:b/>
        </w:rPr>
        <w:t>BCWMC</w:t>
      </w:r>
      <w:r w:rsidR="004610F5" w:rsidRPr="004610F5">
        <w:t xml:space="preserve"> and includes: </w:t>
      </w:r>
    </w:p>
    <w:p w14:paraId="5FD48A89" w14:textId="0F0818B2" w:rsidR="00C07555" w:rsidRPr="004610F5" w:rsidRDefault="009D4E1A" w:rsidP="00A677A5">
      <w:pPr>
        <w:pStyle w:val="Bulletslevel1"/>
        <w:numPr>
          <w:ilvl w:val="0"/>
          <w:numId w:val="3"/>
        </w:numPr>
        <w:rPr>
          <w:rStyle w:val="IntenseEmphasis"/>
        </w:rPr>
      </w:pPr>
      <w:r>
        <w:rPr>
          <w:rStyle w:val="IntenseEmphasis"/>
        </w:rPr>
        <w:t>Types of p</w:t>
      </w:r>
      <w:r w:rsidR="00C07555" w:rsidRPr="004610F5">
        <w:rPr>
          <w:rStyle w:val="IntenseEmphasis"/>
        </w:rPr>
        <w:t xml:space="preserve">rojects </w:t>
      </w:r>
      <w:r w:rsidR="00881078">
        <w:rPr>
          <w:rStyle w:val="IntenseEmphasis"/>
        </w:rPr>
        <w:t>to be</w:t>
      </w:r>
      <w:r w:rsidR="00C07555" w:rsidRPr="004610F5">
        <w:rPr>
          <w:rStyle w:val="IntenseEmphasis"/>
        </w:rPr>
        <w:t xml:space="preserve"> submitt</w:t>
      </w:r>
      <w:r w:rsidR="00881078">
        <w:rPr>
          <w:rStyle w:val="IntenseEmphasis"/>
        </w:rPr>
        <w:t>ed</w:t>
      </w:r>
      <w:r w:rsidR="00C07555" w:rsidRPr="004610F5">
        <w:rPr>
          <w:rStyle w:val="IntenseEmphasis"/>
        </w:rPr>
        <w:t xml:space="preserve"> for review</w:t>
      </w:r>
    </w:p>
    <w:p w14:paraId="5FFA19F7" w14:textId="77777777" w:rsidR="004610F5" w:rsidRPr="004610F5" w:rsidRDefault="004610F5" w:rsidP="00A677A5">
      <w:pPr>
        <w:pStyle w:val="Bulletslevel1"/>
        <w:numPr>
          <w:ilvl w:val="0"/>
          <w:numId w:val="3"/>
        </w:numPr>
        <w:rPr>
          <w:rStyle w:val="IntenseEmphasis"/>
        </w:rPr>
      </w:pPr>
      <w:r w:rsidRPr="004610F5">
        <w:rPr>
          <w:rStyle w:val="IntenseEmphasis"/>
        </w:rPr>
        <w:t>Review Process</w:t>
      </w:r>
    </w:p>
    <w:p w14:paraId="18C30DD9" w14:textId="77777777" w:rsidR="004610F5" w:rsidRDefault="004610F5" w:rsidP="00A677A5">
      <w:pPr>
        <w:pStyle w:val="Bulletslevel1"/>
        <w:numPr>
          <w:ilvl w:val="1"/>
          <w:numId w:val="3"/>
        </w:numPr>
        <w:ind w:left="1080"/>
      </w:pPr>
      <w:r w:rsidRPr="00C73561">
        <w:t>T</w:t>
      </w:r>
      <w:r>
        <w:t>he nature of the review process and procedures</w:t>
      </w:r>
    </w:p>
    <w:p w14:paraId="0DF6EDA4" w14:textId="77777777" w:rsidR="004610F5" w:rsidRDefault="004610F5" w:rsidP="00A677A5">
      <w:pPr>
        <w:pStyle w:val="Bulletslevel1"/>
        <w:numPr>
          <w:ilvl w:val="1"/>
          <w:numId w:val="3"/>
        </w:numPr>
        <w:ind w:left="1080"/>
      </w:pPr>
      <w:r>
        <w:t>Required submittals/exhibits</w:t>
      </w:r>
    </w:p>
    <w:p w14:paraId="55075BB5" w14:textId="77777777" w:rsidR="004610F5" w:rsidRDefault="004610F5" w:rsidP="00A677A5">
      <w:pPr>
        <w:pStyle w:val="Bulletslevel1"/>
        <w:numPr>
          <w:ilvl w:val="1"/>
          <w:numId w:val="3"/>
        </w:numPr>
        <w:ind w:left="1080"/>
      </w:pPr>
      <w:r>
        <w:t>Variance procedures</w:t>
      </w:r>
    </w:p>
    <w:p w14:paraId="5B4E90E0" w14:textId="77777777" w:rsidR="004610F5" w:rsidRPr="004610F5" w:rsidRDefault="004610F5" w:rsidP="00A677A5">
      <w:pPr>
        <w:pStyle w:val="Bulletslevel1"/>
        <w:numPr>
          <w:ilvl w:val="0"/>
          <w:numId w:val="3"/>
        </w:numPr>
        <w:rPr>
          <w:rStyle w:val="IntenseEmphasis"/>
        </w:rPr>
      </w:pPr>
      <w:r w:rsidRPr="004610F5">
        <w:rPr>
          <w:rStyle w:val="IntenseEmphasis"/>
        </w:rPr>
        <w:t>Policies, standards and requirements</w:t>
      </w:r>
    </w:p>
    <w:p w14:paraId="7018C121" w14:textId="6C69CBE4" w:rsidR="004610F5" w:rsidRDefault="004610F5" w:rsidP="00A677A5">
      <w:pPr>
        <w:pStyle w:val="Bulletslevel1"/>
        <w:ind w:left="1080"/>
      </w:pPr>
      <w:r w:rsidRPr="003876D5">
        <w:rPr>
          <w:b/>
        </w:rPr>
        <w:t>Floodplain</w:t>
      </w:r>
      <w:r>
        <w:t xml:space="preserve"> </w:t>
      </w:r>
      <w:r w:rsidR="00AD18CD">
        <w:t xml:space="preserve">policies </w:t>
      </w:r>
    </w:p>
    <w:p w14:paraId="00B61471" w14:textId="253E65C1" w:rsidR="004610F5" w:rsidRPr="00DF61B7" w:rsidRDefault="00DA5DE5" w:rsidP="00A677A5">
      <w:pPr>
        <w:pStyle w:val="Bulletslevel1"/>
        <w:ind w:left="1080"/>
      </w:pPr>
      <w:r>
        <w:rPr>
          <w:b/>
        </w:rPr>
        <w:t>R</w:t>
      </w:r>
      <w:r w:rsidR="00AD18CD">
        <w:rPr>
          <w:b/>
        </w:rPr>
        <w:t xml:space="preserve">ate control </w:t>
      </w:r>
      <w:r w:rsidR="001150A2">
        <w:t>policies</w:t>
      </w:r>
    </w:p>
    <w:p w14:paraId="21FC4C07" w14:textId="77777777" w:rsidR="00AD18CD" w:rsidRPr="00BD5EA8" w:rsidRDefault="00AD18CD" w:rsidP="00A677A5">
      <w:pPr>
        <w:pStyle w:val="Bulletslevel1"/>
        <w:ind w:left="1080"/>
      </w:pPr>
      <w:r>
        <w:rPr>
          <w:b/>
        </w:rPr>
        <w:t xml:space="preserve">Water quality </w:t>
      </w:r>
      <w:r w:rsidRPr="00BD5EA8">
        <w:t>policies</w:t>
      </w:r>
    </w:p>
    <w:p w14:paraId="643AD37E" w14:textId="65D262DF" w:rsidR="004610F5" w:rsidRDefault="00C07555" w:rsidP="00A677A5">
      <w:pPr>
        <w:pStyle w:val="Bulletslevel1"/>
        <w:ind w:left="1080"/>
      </w:pPr>
      <w:r>
        <w:rPr>
          <w:b/>
        </w:rPr>
        <w:t>E</w:t>
      </w:r>
      <w:r w:rsidR="004610F5" w:rsidRPr="00BC2271">
        <w:rPr>
          <w:b/>
        </w:rPr>
        <w:t>rosion and</w:t>
      </w:r>
      <w:r w:rsidR="004610F5">
        <w:t xml:space="preserve"> </w:t>
      </w:r>
      <w:r w:rsidR="004610F5" w:rsidRPr="00486FC4">
        <w:rPr>
          <w:b/>
        </w:rPr>
        <w:t>sediment control</w:t>
      </w:r>
      <w:r>
        <w:t xml:space="preserve"> </w:t>
      </w:r>
      <w:r w:rsidR="00AD18CD">
        <w:t>policies</w:t>
      </w:r>
    </w:p>
    <w:p w14:paraId="4435BE4B" w14:textId="5327E2F9" w:rsidR="00131623" w:rsidRDefault="00131623" w:rsidP="00A677A5">
      <w:pPr>
        <w:pStyle w:val="Bulletslevel1"/>
        <w:ind w:left="1080"/>
      </w:pPr>
      <w:r>
        <w:t xml:space="preserve">Other </w:t>
      </w:r>
      <w:r w:rsidR="000E12FF">
        <w:t>policies</w:t>
      </w:r>
    </w:p>
    <w:p w14:paraId="34E4963F" w14:textId="5ABF2D3A" w:rsidR="00F42D7E" w:rsidRDefault="00C95365" w:rsidP="00A677A5">
      <w:pPr>
        <w:spacing w:after="200"/>
      </w:pPr>
      <w:r>
        <w:t xml:space="preserve">Words and phrases </w:t>
      </w:r>
      <w:r w:rsidR="00211E78">
        <w:t xml:space="preserve">in </w:t>
      </w:r>
      <w:r w:rsidR="00211E78" w:rsidRPr="00C95365">
        <w:rPr>
          <w:b/>
        </w:rPr>
        <w:t>bold</w:t>
      </w:r>
      <w:r w:rsidR="00211E78">
        <w:t xml:space="preserve"> </w:t>
      </w:r>
      <w:r w:rsidR="00211E78" w:rsidRPr="00211E78">
        <w:t>text</w:t>
      </w:r>
      <w:r w:rsidR="00211E78">
        <w:t xml:space="preserve"> </w:t>
      </w:r>
      <w:r>
        <w:t xml:space="preserve">are </w:t>
      </w:r>
      <w:r w:rsidR="00211E78">
        <w:t xml:space="preserve">defined </w:t>
      </w:r>
      <w:r>
        <w:t xml:space="preserve">in </w:t>
      </w:r>
      <w:r w:rsidR="00C017F7">
        <w:t>Section </w:t>
      </w:r>
      <w:r w:rsidR="003B7E34">
        <w:t>9</w:t>
      </w:r>
      <w:r w:rsidR="00F1035F">
        <w:t>.0</w:t>
      </w:r>
      <w:r>
        <w:t>.</w:t>
      </w:r>
    </w:p>
    <w:p w14:paraId="46E03B25" w14:textId="540091C2" w:rsidR="0047499E" w:rsidRDefault="0047499E" w:rsidP="0047499E">
      <w:pPr>
        <w:spacing w:after="200"/>
      </w:pPr>
      <w:r>
        <w:br w:type="page"/>
      </w:r>
    </w:p>
    <w:p w14:paraId="38AFBA9E" w14:textId="0C2C0793" w:rsidR="0047499E" w:rsidRDefault="0047499E" w:rsidP="0047499E">
      <w:pPr>
        <w:pStyle w:val="Heading1"/>
      </w:pPr>
      <w:bookmarkStart w:id="8" w:name="_Toc184139355"/>
      <w:r>
        <w:lastRenderedPageBreak/>
        <w:t>Types of Projects to be Submitted for Review</w:t>
      </w:r>
      <w:bookmarkEnd w:id="8"/>
    </w:p>
    <w:p w14:paraId="48970C6D" w14:textId="33907F66" w:rsidR="0047499E" w:rsidRDefault="0047499E" w:rsidP="00A677A5">
      <w:pPr>
        <w:spacing w:after="200"/>
      </w:pPr>
      <w:r>
        <w:t xml:space="preserve">All persons, municipalities, public agencies, or other agencies proposing improvements or developments within the Bassett Creek watershed </w:t>
      </w:r>
      <w:commentRangeStart w:id="9"/>
      <w:del w:id="10" w:author="Jim Herbert" w:date="2023-01-06T15:43:00Z">
        <w:r w:rsidDel="00C4633D">
          <w:delText>shall</w:delText>
        </w:r>
      </w:del>
      <w:ins w:id="11" w:author="Jim Herbert" w:date="2023-01-06T15:43:00Z">
        <w:r w:rsidR="00C4633D">
          <w:t>must</w:t>
        </w:r>
      </w:ins>
      <w:r>
        <w:t xml:space="preserve"> </w:t>
      </w:r>
      <w:commentRangeEnd w:id="9"/>
      <w:r w:rsidR="00551D6D">
        <w:rPr>
          <w:rStyle w:val="CommentReference"/>
        </w:rPr>
        <w:commentReference w:id="9"/>
      </w:r>
      <w:r>
        <w:t xml:space="preserve">submit sufficient information to the </w:t>
      </w:r>
      <w:r w:rsidRPr="002364CA">
        <w:rPr>
          <w:b/>
        </w:rPr>
        <w:t>BCWMC</w:t>
      </w:r>
      <w:r>
        <w:t xml:space="preserve"> </w:t>
      </w:r>
      <w:r w:rsidR="00734374">
        <w:t xml:space="preserve">engineer </w:t>
      </w:r>
      <w:r>
        <w:t xml:space="preserve">to determine the effect that their </w:t>
      </w:r>
      <w:r w:rsidR="00E114DA">
        <w:t xml:space="preserve">proposed </w:t>
      </w:r>
      <w:r w:rsidR="003222B8">
        <w:t xml:space="preserve">project </w:t>
      </w:r>
      <w:r>
        <w:t xml:space="preserve">may have on the water resources of the watershed within the following guidelines. At the request of the member cities, the </w:t>
      </w:r>
      <w:r w:rsidRPr="002364CA">
        <w:rPr>
          <w:b/>
        </w:rPr>
        <w:t>BCWMC</w:t>
      </w:r>
      <w:r>
        <w:t xml:space="preserve"> </w:t>
      </w:r>
      <w:r w:rsidR="00734374">
        <w:t xml:space="preserve">engineer and/or board of commissioners </w:t>
      </w:r>
      <w:r>
        <w:t xml:space="preserve">will review plans for improvements or developments that would not otherwise trigger review. </w:t>
      </w:r>
      <w:r w:rsidR="00CD33F2">
        <w:t xml:space="preserve">Types of projects </w:t>
      </w:r>
      <w:r w:rsidR="009A38F1">
        <w:t>to be submitted for review and</w:t>
      </w:r>
      <w:r w:rsidR="00CD33F2">
        <w:t xml:space="preserve"> triggers for </w:t>
      </w:r>
      <w:r w:rsidR="00CD33F2" w:rsidRPr="003F7E21">
        <w:t>BCWMC</w:t>
      </w:r>
      <w:r w:rsidR="00CD33F2">
        <w:t xml:space="preserve"> review include: </w:t>
      </w:r>
    </w:p>
    <w:p w14:paraId="65C480F2" w14:textId="77777777" w:rsidR="0047499E" w:rsidRDefault="0047499E" w:rsidP="0047499E">
      <w:pPr>
        <w:pStyle w:val="Heading2"/>
      </w:pPr>
      <w:bookmarkStart w:id="12" w:name="_Toc184139356"/>
      <w:r>
        <w:t>Floodplains</w:t>
      </w:r>
      <w:bookmarkEnd w:id="12"/>
    </w:p>
    <w:p w14:paraId="3E93AB77" w14:textId="17C0CFEA" w:rsidR="0047499E" w:rsidRDefault="0047499E" w:rsidP="00A677A5">
      <w:pPr>
        <w:spacing w:after="200"/>
      </w:pPr>
      <w:r>
        <w:t xml:space="preserve">Any </w:t>
      </w:r>
      <w:r w:rsidR="00E114DA">
        <w:t xml:space="preserve">proposed </w:t>
      </w:r>
      <w:r w:rsidR="003222B8">
        <w:t>proj</w:t>
      </w:r>
      <w:r w:rsidR="00963B94">
        <w:t>e</w:t>
      </w:r>
      <w:r w:rsidR="003222B8">
        <w:t xml:space="preserve">ct </w:t>
      </w:r>
      <w:r w:rsidR="00395CA0">
        <w:t xml:space="preserve">that </w:t>
      </w:r>
      <w:r w:rsidR="00E114DA">
        <w:t>is located below the 1% (</w:t>
      </w:r>
      <w:commentRangeStart w:id="13"/>
      <w:del w:id="14" w:author="Jim Herbert" w:date="2024-01-11T15:21:00Z">
        <w:r w:rsidR="00E114DA" w:rsidDel="00FC18AA">
          <w:delText xml:space="preserve">base flood elevation, </w:delText>
        </w:r>
      </w:del>
      <w:commentRangeEnd w:id="13"/>
      <w:r w:rsidR="00093DAD">
        <w:rPr>
          <w:rStyle w:val="CommentReference"/>
        </w:rPr>
        <w:commentReference w:id="13"/>
      </w:r>
      <w:r w:rsidR="00E114DA">
        <w:t xml:space="preserve">100-year flood) </w:t>
      </w:r>
      <w:r w:rsidR="00E114DA" w:rsidRPr="003876D5">
        <w:rPr>
          <w:b/>
        </w:rPr>
        <w:t>floodplain</w:t>
      </w:r>
      <w:r w:rsidR="00E114DA">
        <w:t xml:space="preserve"> elevation or </w:t>
      </w:r>
      <w:r w:rsidR="00E114DA" w:rsidRPr="00E46383">
        <w:rPr>
          <w:b/>
        </w:rPr>
        <w:t>floodplain</w:t>
      </w:r>
      <w:r w:rsidR="00E114DA">
        <w:t xml:space="preserve"> storage sites and </w:t>
      </w:r>
      <w:r>
        <w:t xml:space="preserve">would consist of a major alteration of existing </w:t>
      </w:r>
      <w:r w:rsidRPr="00937FCA">
        <w:rPr>
          <w:b/>
        </w:rPr>
        <w:t>structures</w:t>
      </w:r>
      <w:r>
        <w:t xml:space="preserve">, erection of new </w:t>
      </w:r>
      <w:r w:rsidRPr="00937FCA">
        <w:rPr>
          <w:b/>
        </w:rPr>
        <w:t>structures</w:t>
      </w:r>
      <w:r>
        <w:t xml:space="preserve">, filling, floodway encroachment, activities considered incompatible with acceptable </w:t>
      </w:r>
      <w:r w:rsidRPr="003876D5">
        <w:rPr>
          <w:b/>
        </w:rPr>
        <w:t>floodplain</w:t>
      </w:r>
      <w:r>
        <w:t xml:space="preserve"> uses or be subject to damage by the 1% (</w:t>
      </w:r>
      <w:del w:id="15" w:author="Jim Herbert" w:date="2024-01-11T15:22:00Z">
        <w:r w:rsidDel="00093DAD">
          <w:delText xml:space="preserve">base flood elevation, </w:delText>
        </w:r>
      </w:del>
      <w:r>
        <w:t xml:space="preserve">100–year) flood must be submitted </w:t>
      </w:r>
      <w:r w:rsidR="00CC5AEF">
        <w:t xml:space="preserve">to the </w:t>
      </w:r>
      <w:r w:rsidRPr="002364CA">
        <w:rPr>
          <w:b/>
        </w:rPr>
        <w:t>BCWMC</w:t>
      </w:r>
      <w:r>
        <w:t xml:space="preserve"> </w:t>
      </w:r>
      <w:r w:rsidR="00CC5AEF">
        <w:t xml:space="preserve">for </w:t>
      </w:r>
      <w:r>
        <w:t xml:space="preserve">review. </w:t>
      </w:r>
      <w:r w:rsidR="00F81591" w:rsidRPr="00937FCA">
        <w:rPr>
          <w:b/>
        </w:rPr>
        <w:t>Floodplain</w:t>
      </w:r>
      <w:r w:rsidR="00F81591">
        <w:t xml:space="preserve"> policies</w:t>
      </w:r>
      <w:r>
        <w:t xml:space="preserve"> </w:t>
      </w:r>
      <w:del w:id="16" w:author="Jim Herbert" w:date="2023-01-06T15:43:00Z">
        <w:r w:rsidDel="00C4633D">
          <w:delText xml:space="preserve">shall </w:delText>
        </w:r>
      </w:del>
      <w:r>
        <w:t xml:space="preserve">apply to </w:t>
      </w:r>
      <w:r w:rsidRPr="00937FCA">
        <w:rPr>
          <w:b/>
        </w:rPr>
        <w:t>structures</w:t>
      </w:r>
      <w:r>
        <w:t xml:space="preserve"> such as </w:t>
      </w:r>
      <w:r w:rsidR="00F81591">
        <w:t xml:space="preserve">buildings, </w:t>
      </w:r>
      <w:r>
        <w:t>bridges, footbridges, culverts, and pipe crossings of any nature, including sanitary sewer, water supply</w:t>
      </w:r>
      <w:r w:rsidR="00E46383">
        <w:t>, electrical</w:t>
      </w:r>
      <w:r>
        <w:t xml:space="preserve"> and telephone lines</w:t>
      </w:r>
      <w:r w:rsidR="00C07555">
        <w:t>, and other utilities</w:t>
      </w:r>
      <w:r>
        <w:t xml:space="preserve">. </w:t>
      </w:r>
      <w:r w:rsidR="00743F25">
        <w:t>Temporary and permanent docks or boardwalks</w:t>
      </w:r>
      <w:r w:rsidR="00743F25" w:rsidRPr="009F6134">
        <w:t xml:space="preserve">, and work limited to grading </w:t>
      </w:r>
      <w:commentRangeStart w:id="17"/>
      <w:ins w:id="18" w:author="Jim Herbert" w:date="2024-08-22T17:17:00Z" w16du:dateUtc="2024-08-22T22:17:00Z">
        <w:r w:rsidR="002C4185">
          <w:t xml:space="preserve">(no </w:t>
        </w:r>
      </w:ins>
      <w:ins w:id="19" w:author="Jim Herbert" w:date="2024-08-22T17:18:00Z" w16du:dateUtc="2024-08-22T22:18:00Z">
        <w:r w:rsidR="002C4185">
          <w:t xml:space="preserve">filling or </w:t>
        </w:r>
      </w:ins>
      <w:ins w:id="20" w:author="Jim Herbert" w:date="2024-08-22T17:19:00Z" w16du:dateUtc="2024-08-22T22:19:00Z">
        <w:r w:rsidR="002C4185">
          <w:t xml:space="preserve">measurable </w:t>
        </w:r>
      </w:ins>
      <w:ins w:id="21" w:author="Jim Herbert" w:date="2024-08-22T17:17:00Z" w16du:dateUtc="2024-08-22T22:17:00Z">
        <w:r w:rsidR="002C4185">
          <w:t>change in</w:t>
        </w:r>
      </w:ins>
      <w:ins w:id="22" w:author="Jim Herbert" w:date="2024-08-22T17:18:00Z" w16du:dateUtc="2024-08-22T22:18:00Z">
        <w:r w:rsidR="002C4185">
          <w:t xml:space="preserve"> contours)</w:t>
        </w:r>
      </w:ins>
      <w:ins w:id="23" w:author="Jim Herbert" w:date="2024-08-22T17:17:00Z" w16du:dateUtc="2024-08-22T22:17:00Z">
        <w:r w:rsidR="002C4185">
          <w:t xml:space="preserve"> </w:t>
        </w:r>
      </w:ins>
      <w:commentRangeEnd w:id="17"/>
      <w:r w:rsidR="00271636">
        <w:rPr>
          <w:rStyle w:val="CommentReference"/>
        </w:rPr>
        <w:commentReference w:id="17"/>
      </w:r>
      <w:r w:rsidR="00743F25" w:rsidRPr="009F6134">
        <w:t xml:space="preserve">or maintenance in the </w:t>
      </w:r>
      <w:r w:rsidR="00743F25" w:rsidRPr="00937FCA">
        <w:rPr>
          <w:b/>
        </w:rPr>
        <w:t>floodplain</w:t>
      </w:r>
      <w:r w:rsidR="00743F25" w:rsidRPr="009F6134">
        <w:t xml:space="preserve"> </w:t>
      </w:r>
      <w:r w:rsidR="00743F25">
        <w:t xml:space="preserve">do not require </w:t>
      </w:r>
      <w:r w:rsidR="00743F25">
        <w:rPr>
          <w:b/>
        </w:rPr>
        <w:t xml:space="preserve">BCWMC </w:t>
      </w:r>
      <w:r w:rsidR="00743F25">
        <w:t xml:space="preserve">review. </w:t>
      </w:r>
      <w:r w:rsidR="00764B7F" w:rsidRPr="00764B7F">
        <w:t xml:space="preserve">This requirement only applies to the floodplain of the Bassett Creek </w:t>
      </w:r>
      <w:r w:rsidR="00764B7F" w:rsidRPr="002D7D74">
        <w:rPr>
          <w:b/>
          <w:bCs/>
        </w:rPr>
        <w:t>trunk system</w:t>
      </w:r>
      <w:r w:rsidR="00764B7F" w:rsidRPr="00764B7F">
        <w:t xml:space="preserve">. Municipalities are responsible for managing other local floodplains. </w:t>
      </w:r>
      <w:r w:rsidR="006B2507">
        <w:rPr>
          <w:b/>
        </w:rPr>
        <w:t>F</w:t>
      </w:r>
      <w:r w:rsidRPr="003876D5">
        <w:rPr>
          <w:b/>
        </w:rPr>
        <w:t>loodplain</w:t>
      </w:r>
      <w:r>
        <w:t xml:space="preserve"> policies are included in </w:t>
      </w:r>
      <w:r w:rsidR="00C017F7">
        <w:t>Section </w:t>
      </w:r>
      <w:r w:rsidR="00D14660">
        <w:t>4</w:t>
      </w:r>
      <w:r w:rsidRPr="003222B8">
        <w:t>.0</w:t>
      </w:r>
      <w:r>
        <w:t xml:space="preserve">. </w:t>
      </w:r>
    </w:p>
    <w:p w14:paraId="44858365" w14:textId="1C2F4598" w:rsidR="00C109D5" w:rsidRDefault="00743F25" w:rsidP="0024399E">
      <w:pPr>
        <w:pStyle w:val="Heading2"/>
      </w:pPr>
      <w:bookmarkStart w:id="24" w:name="_Toc488239272"/>
      <w:bookmarkStart w:id="25" w:name="_Toc488939347"/>
      <w:bookmarkStart w:id="26" w:name="_Toc490233016"/>
      <w:bookmarkStart w:id="27" w:name="_Toc490480036"/>
      <w:bookmarkStart w:id="28" w:name="_Toc488239273"/>
      <w:bookmarkStart w:id="29" w:name="_Toc488939348"/>
      <w:bookmarkStart w:id="30" w:name="_Toc490233017"/>
      <w:bookmarkStart w:id="31" w:name="_Toc490480037"/>
      <w:bookmarkStart w:id="32" w:name="_Toc184139357"/>
      <w:bookmarkEnd w:id="24"/>
      <w:bookmarkEnd w:id="25"/>
      <w:bookmarkEnd w:id="26"/>
      <w:bookmarkEnd w:id="27"/>
      <w:bookmarkEnd w:id="28"/>
      <w:bookmarkEnd w:id="29"/>
      <w:bookmarkEnd w:id="30"/>
      <w:bookmarkEnd w:id="31"/>
      <w:r>
        <w:t>Rate Control</w:t>
      </w:r>
      <w:bookmarkEnd w:id="32"/>
    </w:p>
    <w:p w14:paraId="20884EE5" w14:textId="6640236F" w:rsidR="00C109D5" w:rsidRPr="009E0DBE" w:rsidRDefault="00743F25" w:rsidP="00A677A5">
      <w:pPr>
        <w:spacing w:after="200"/>
      </w:pPr>
      <w:r>
        <w:t xml:space="preserve">Proposed new, </w:t>
      </w:r>
      <w:r w:rsidRPr="00861287">
        <w:rPr>
          <w:b/>
        </w:rPr>
        <w:t>nonlinear</w:t>
      </w:r>
      <w:r w:rsidRPr="00EE7ADF">
        <w:rPr>
          <w:b/>
        </w:rPr>
        <w:t xml:space="preserve"> </w:t>
      </w:r>
      <w:r>
        <w:t xml:space="preserve">development projects that create </w:t>
      </w:r>
      <w:r w:rsidR="00335E46">
        <w:t xml:space="preserve">one or </w:t>
      </w:r>
      <w:r>
        <w:t>more acre</w:t>
      </w:r>
      <w:r w:rsidR="00335E46">
        <w:t>s</w:t>
      </w:r>
      <w:r>
        <w:t xml:space="preserve"> of new </w:t>
      </w:r>
      <w:r w:rsidRPr="00937FCA">
        <w:rPr>
          <w:b/>
        </w:rPr>
        <w:t>impervious surface</w:t>
      </w:r>
      <w:r>
        <w:t xml:space="preserve"> or </w:t>
      </w:r>
      <w:r w:rsidRPr="00861287">
        <w:rPr>
          <w:b/>
        </w:rPr>
        <w:t>nonlinear</w:t>
      </w:r>
      <w:r>
        <w:t xml:space="preserve"> </w:t>
      </w:r>
      <w:r w:rsidRPr="00937FCA">
        <w:rPr>
          <w:b/>
        </w:rPr>
        <w:t>redevelopment projects</w:t>
      </w:r>
      <w:r>
        <w:t xml:space="preserve"> that create one or more acres of new and/or fully reconstructed </w:t>
      </w:r>
      <w:r w:rsidRPr="00937FCA">
        <w:rPr>
          <w:b/>
        </w:rPr>
        <w:t>impervious surface</w:t>
      </w:r>
      <w:r>
        <w:t xml:space="preserve"> </w:t>
      </w:r>
      <w:del w:id="33" w:author="Jim Herbert" w:date="2023-01-06T15:46:00Z">
        <w:r w:rsidDel="00C4633D">
          <w:delText>shall</w:delText>
        </w:r>
      </w:del>
      <w:ins w:id="34" w:author="Jim Herbert" w:date="2023-01-06T15:46:00Z">
        <w:r w:rsidR="00C4633D">
          <w:t>must</w:t>
        </w:r>
      </w:ins>
      <w:r>
        <w:t xml:space="preserve"> be submitted to the </w:t>
      </w:r>
      <w:r>
        <w:rPr>
          <w:b/>
        </w:rPr>
        <w:t>BCWMC</w:t>
      </w:r>
      <w:r>
        <w:t xml:space="preserve"> for </w:t>
      </w:r>
      <w:r w:rsidRPr="00937FCA">
        <w:rPr>
          <w:b/>
        </w:rPr>
        <w:t>rate control</w:t>
      </w:r>
      <w:r>
        <w:t xml:space="preserve"> review. </w:t>
      </w:r>
      <w:commentRangeStart w:id="35"/>
      <w:r>
        <w:t xml:space="preserve">Proposed </w:t>
      </w:r>
      <w:r>
        <w:rPr>
          <w:b/>
        </w:rPr>
        <w:t>linear projects</w:t>
      </w:r>
      <w:r>
        <w:t xml:space="preserve"> that create one or more acres of net new </w:t>
      </w:r>
      <w:r w:rsidRPr="00937FCA">
        <w:rPr>
          <w:b/>
        </w:rPr>
        <w:t>impervious surface</w:t>
      </w:r>
      <w:r>
        <w:t xml:space="preserve"> </w:t>
      </w:r>
      <w:commentRangeEnd w:id="35"/>
      <w:r w:rsidR="000C1A61">
        <w:rPr>
          <w:rStyle w:val="CommentReference"/>
        </w:rPr>
        <w:commentReference w:id="35"/>
      </w:r>
      <w:del w:id="36" w:author="Jim Herbert" w:date="2023-01-06T15:46:00Z">
        <w:r w:rsidDel="00C4633D">
          <w:delText>shall</w:delText>
        </w:r>
      </w:del>
      <w:ins w:id="37" w:author="Jim Herbert" w:date="2023-01-06T15:46:00Z">
        <w:r w:rsidR="00C4633D">
          <w:t>must</w:t>
        </w:r>
      </w:ins>
      <w:r>
        <w:t xml:space="preserve"> be submitted to the </w:t>
      </w:r>
      <w:r>
        <w:rPr>
          <w:b/>
        </w:rPr>
        <w:t>BCWMC</w:t>
      </w:r>
      <w:r w:rsidR="0082156B">
        <w:t xml:space="preserve"> for </w:t>
      </w:r>
      <w:r w:rsidRPr="00937FCA">
        <w:rPr>
          <w:b/>
        </w:rPr>
        <w:t>rate control</w:t>
      </w:r>
      <w:r>
        <w:t xml:space="preserve"> review. Requirements f</w:t>
      </w:r>
      <w:r w:rsidR="0082156B">
        <w:t xml:space="preserve">or </w:t>
      </w:r>
      <w:r w:rsidRPr="00937FCA">
        <w:rPr>
          <w:b/>
        </w:rPr>
        <w:t>rate control</w:t>
      </w:r>
      <w:r>
        <w:t xml:space="preserve"> are described in </w:t>
      </w:r>
      <w:r w:rsidR="00C017F7">
        <w:t>Section </w:t>
      </w:r>
      <w:r>
        <w:t>5.0.</w:t>
      </w:r>
    </w:p>
    <w:p w14:paraId="3AC63ED9" w14:textId="0A6B14BB" w:rsidR="00C109D5" w:rsidRDefault="00C109D5" w:rsidP="0024399E">
      <w:pPr>
        <w:pStyle w:val="Heading2"/>
      </w:pPr>
      <w:bookmarkStart w:id="38" w:name="_Toc184139358"/>
      <w:r>
        <w:t>Water Quality</w:t>
      </w:r>
      <w:bookmarkEnd w:id="38"/>
      <w:r>
        <w:t xml:space="preserve"> </w:t>
      </w:r>
    </w:p>
    <w:p w14:paraId="1F6F6AFB" w14:textId="05B33C3F" w:rsidR="00C109D5" w:rsidRDefault="00C109D5" w:rsidP="00A677A5">
      <w:pPr>
        <w:spacing w:after="200"/>
      </w:pPr>
      <w:r>
        <w:t xml:space="preserve">Proposed new, </w:t>
      </w:r>
      <w:r w:rsidRPr="00861287">
        <w:rPr>
          <w:b/>
        </w:rPr>
        <w:t>nonlinear</w:t>
      </w:r>
      <w:r w:rsidRPr="00EE7ADF">
        <w:rPr>
          <w:b/>
        </w:rPr>
        <w:t xml:space="preserve"> </w:t>
      </w:r>
      <w:r>
        <w:t xml:space="preserve">development projects that create one </w:t>
      </w:r>
      <w:r w:rsidR="00335E46">
        <w:t xml:space="preserve">or more </w:t>
      </w:r>
      <w:r>
        <w:t>acre</w:t>
      </w:r>
      <w:r w:rsidR="00335E46">
        <w:t>s</w:t>
      </w:r>
      <w:r>
        <w:t xml:space="preserve"> of new </w:t>
      </w:r>
      <w:r w:rsidRPr="00937FCA">
        <w:rPr>
          <w:b/>
        </w:rPr>
        <w:t>impervious surface</w:t>
      </w:r>
      <w:r>
        <w:t xml:space="preserve"> or </w:t>
      </w:r>
      <w:r w:rsidR="00743F25" w:rsidRPr="00861287">
        <w:rPr>
          <w:b/>
        </w:rPr>
        <w:t>nonlinear</w:t>
      </w:r>
      <w:r w:rsidR="00743F25">
        <w:t xml:space="preserve"> </w:t>
      </w:r>
      <w:r w:rsidRPr="00937FCA">
        <w:rPr>
          <w:b/>
        </w:rPr>
        <w:t>redevelopment projects</w:t>
      </w:r>
      <w:r>
        <w:t xml:space="preserve"> that create one or more acres of new and/or fully reconstructed </w:t>
      </w:r>
      <w:r w:rsidRPr="00937FCA">
        <w:rPr>
          <w:b/>
        </w:rPr>
        <w:t>impervious surface</w:t>
      </w:r>
      <w:r>
        <w:t xml:space="preserve"> </w:t>
      </w:r>
      <w:del w:id="39" w:author="Jim Herbert" w:date="2023-01-06T15:46:00Z">
        <w:r w:rsidDel="00C4633D">
          <w:delText>shall</w:delText>
        </w:r>
      </w:del>
      <w:ins w:id="40" w:author="Jim Herbert" w:date="2023-01-06T15:46:00Z">
        <w:r w:rsidR="00C4633D">
          <w:t>must</w:t>
        </w:r>
      </w:ins>
      <w:r>
        <w:t xml:space="preserve"> be submitted to the </w:t>
      </w:r>
      <w:r>
        <w:rPr>
          <w:b/>
        </w:rPr>
        <w:t>BCWMC</w:t>
      </w:r>
      <w:r>
        <w:t xml:space="preserve"> for water quality review. </w:t>
      </w:r>
      <w:commentRangeStart w:id="41"/>
      <w:r>
        <w:t xml:space="preserve">Proposed </w:t>
      </w:r>
      <w:r>
        <w:rPr>
          <w:b/>
        </w:rPr>
        <w:t>linear projects</w:t>
      </w:r>
      <w:r>
        <w:t xml:space="preserve"> that create one or more acres of net new </w:t>
      </w:r>
      <w:r w:rsidRPr="00937FCA">
        <w:rPr>
          <w:b/>
        </w:rPr>
        <w:t>impervious surface</w:t>
      </w:r>
      <w:commentRangeEnd w:id="41"/>
      <w:r w:rsidR="000C1A61">
        <w:rPr>
          <w:rStyle w:val="CommentReference"/>
        </w:rPr>
        <w:commentReference w:id="41"/>
      </w:r>
      <w:r>
        <w:t xml:space="preserve"> </w:t>
      </w:r>
      <w:del w:id="42" w:author="Jim Herbert" w:date="2023-01-06T15:46:00Z">
        <w:r w:rsidDel="00C4633D">
          <w:delText>shall</w:delText>
        </w:r>
      </w:del>
      <w:ins w:id="43" w:author="Jim Herbert" w:date="2023-01-06T15:46:00Z">
        <w:r w:rsidR="00C4633D">
          <w:t>must</w:t>
        </w:r>
      </w:ins>
      <w:r>
        <w:t xml:space="preserve"> be submitted to the </w:t>
      </w:r>
      <w:r>
        <w:rPr>
          <w:b/>
        </w:rPr>
        <w:t>BCWMC</w:t>
      </w:r>
      <w:r>
        <w:t xml:space="preserve"> for water quality review. Requirements for water quality treatment are described in </w:t>
      </w:r>
      <w:r w:rsidR="00C017F7">
        <w:t>Section </w:t>
      </w:r>
      <w:r>
        <w:t>6.0.</w:t>
      </w:r>
    </w:p>
    <w:p w14:paraId="39044B76" w14:textId="1D05FED6" w:rsidR="00743F25" w:rsidRPr="00706D49" w:rsidRDefault="00743F25" w:rsidP="00743F25">
      <w:pPr>
        <w:pStyle w:val="Heading2"/>
      </w:pPr>
      <w:bookmarkStart w:id="44" w:name="_Toc184139359"/>
      <w:r w:rsidRPr="00706D49">
        <w:t>Erosion and Sediment Control</w:t>
      </w:r>
      <w:bookmarkEnd w:id="44"/>
    </w:p>
    <w:p w14:paraId="74CFB379" w14:textId="1AF32BDA" w:rsidR="00743F25" w:rsidRDefault="00743F25" w:rsidP="00A677A5">
      <w:pPr>
        <w:spacing w:after="200"/>
      </w:pPr>
      <w:r>
        <w:t xml:space="preserve">Proposed </w:t>
      </w:r>
      <w:r w:rsidRPr="00861287">
        <w:rPr>
          <w:b/>
        </w:rPr>
        <w:t>nonlinear</w:t>
      </w:r>
      <w:r>
        <w:t xml:space="preserve"> projects that will result in </w:t>
      </w:r>
      <w:r w:rsidRPr="003D6EF2">
        <w:t>200</w:t>
      </w:r>
      <w:r>
        <w:t xml:space="preserve"> cubic yards </w:t>
      </w:r>
      <w:r w:rsidR="00221CA5">
        <w:t xml:space="preserve">or more </w:t>
      </w:r>
      <w:r>
        <w:t xml:space="preserve">of cut or fill or 10,000 square feet </w:t>
      </w:r>
      <w:r w:rsidR="00221CA5">
        <w:t xml:space="preserve">or more </w:t>
      </w:r>
      <w:r>
        <w:t xml:space="preserve">of </w:t>
      </w:r>
      <w:r w:rsidRPr="003876D5">
        <w:rPr>
          <w:b/>
        </w:rPr>
        <w:t>land disturbance</w:t>
      </w:r>
      <w:r>
        <w:t xml:space="preserve"> </w:t>
      </w:r>
      <w:del w:id="45" w:author="Jim Herbert" w:date="2023-01-06T15:47:00Z">
        <w:r w:rsidDel="00C4633D">
          <w:delText>shall</w:delText>
        </w:r>
      </w:del>
      <w:ins w:id="46" w:author="Jim Herbert" w:date="2023-01-06T15:47:00Z">
        <w:r w:rsidR="00C4633D">
          <w:t>must</w:t>
        </w:r>
      </w:ins>
      <w:r>
        <w:t xml:space="preserve"> be submitted to the </w:t>
      </w:r>
      <w:r w:rsidRPr="002364CA">
        <w:rPr>
          <w:b/>
        </w:rPr>
        <w:t>BCWMC</w:t>
      </w:r>
      <w:r>
        <w:t xml:space="preserve"> for </w:t>
      </w:r>
      <w:r w:rsidRPr="001D2EE7">
        <w:rPr>
          <w:b/>
          <w:bCs/>
        </w:rPr>
        <w:t>erosion</w:t>
      </w:r>
      <w:r w:rsidRPr="00937FCA">
        <w:rPr>
          <w:b/>
        </w:rPr>
        <w:t xml:space="preserve"> and sediment control</w:t>
      </w:r>
      <w:r>
        <w:t xml:space="preserve"> </w:t>
      </w:r>
      <w:r>
        <w:lastRenderedPageBreak/>
        <w:t xml:space="preserve">review. </w:t>
      </w:r>
      <w:commentRangeStart w:id="47"/>
      <w:r>
        <w:t xml:space="preserve">Proposed </w:t>
      </w:r>
      <w:r w:rsidRPr="00BD5EA8">
        <w:rPr>
          <w:b/>
        </w:rPr>
        <w:t>linear projects</w:t>
      </w:r>
      <w:r>
        <w:t xml:space="preserve"> that result in one </w:t>
      </w:r>
      <w:r w:rsidR="00113868">
        <w:t xml:space="preserve">or more </w:t>
      </w:r>
      <w:r>
        <w:t>acre</w:t>
      </w:r>
      <w:r w:rsidR="00113868">
        <w:t>s</w:t>
      </w:r>
      <w:r>
        <w:t xml:space="preserve"> of </w:t>
      </w:r>
      <w:r w:rsidRPr="003876D5">
        <w:rPr>
          <w:b/>
        </w:rPr>
        <w:t>land disturbance</w:t>
      </w:r>
      <w:r>
        <w:t xml:space="preserve"> </w:t>
      </w:r>
      <w:commentRangeEnd w:id="47"/>
      <w:r w:rsidR="000C1A61">
        <w:rPr>
          <w:rStyle w:val="CommentReference"/>
        </w:rPr>
        <w:commentReference w:id="47"/>
      </w:r>
      <w:del w:id="48" w:author="Jim Herbert" w:date="2023-01-06T15:47:00Z">
        <w:r w:rsidDel="00C4633D">
          <w:delText>shall</w:delText>
        </w:r>
      </w:del>
      <w:ins w:id="49" w:author="Jim Herbert" w:date="2023-01-06T15:47:00Z">
        <w:r w:rsidR="00C4633D">
          <w:t>must</w:t>
        </w:r>
      </w:ins>
      <w:r>
        <w:t xml:space="preserve"> be submitted to the </w:t>
      </w:r>
      <w:r w:rsidRPr="002364CA">
        <w:rPr>
          <w:b/>
        </w:rPr>
        <w:t>BCWMC</w:t>
      </w:r>
      <w:r>
        <w:t xml:space="preserve"> for </w:t>
      </w:r>
      <w:r w:rsidRPr="00BD5EA8">
        <w:rPr>
          <w:b/>
        </w:rPr>
        <w:t>erosion and sediment control</w:t>
      </w:r>
      <w:r>
        <w:t xml:space="preserve"> review. </w:t>
      </w:r>
      <w:r w:rsidRPr="00486FC4">
        <w:rPr>
          <w:b/>
        </w:rPr>
        <w:t>Wetland</w:t>
      </w:r>
      <w:r>
        <w:t xml:space="preserve"> mitigation area is not included in the </w:t>
      </w:r>
      <w:r>
        <w:rPr>
          <w:b/>
        </w:rPr>
        <w:t>land disturbance</w:t>
      </w:r>
      <w:r>
        <w:t xml:space="preserve"> calculation. Individual single family home sites are exempt from </w:t>
      </w:r>
      <w:r w:rsidRPr="00771AD6">
        <w:rPr>
          <w:b/>
        </w:rPr>
        <w:t>erosion and</w:t>
      </w:r>
      <w:r>
        <w:t xml:space="preserve"> </w:t>
      </w:r>
      <w:r w:rsidRPr="00486FC4">
        <w:rPr>
          <w:b/>
        </w:rPr>
        <w:t>sediment control</w:t>
      </w:r>
      <w:r>
        <w:t xml:space="preserve"> review. </w:t>
      </w:r>
      <w:commentRangeStart w:id="50"/>
      <w:ins w:id="51" w:author="Jim Herbert" w:date="2024-12-02T09:29:00Z" w16du:dateUtc="2024-12-02T15:29:00Z">
        <w:r w:rsidR="00E47355">
          <w:t>I</w:t>
        </w:r>
        <w:r w:rsidR="00E47355" w:rsidRPr="00E47355">
          <w:t xml:space="preserve">ndividual single family home sites that are subdivided to create </w:t>
        </w:r>
      </w:ins>
      <w:ins w:id="52" w:author="Karen Chandler" w:date="2024-12-02T12:22:00Z" w16du:dateUtc="2024-12-02T18:22:00Z">
        <w:r w:rsidR="00271636">
          <w:t xml:space="preserve">a </w:t>
        </w:r>
      </w:ins>
      <w:ins w:id="53" w:author="Jim Herbert" w:date="2024-12-02T09:29:00Z" w16du:dateUtc="2024-12-02T15:29:00Z">
        <w:r w:rsidR="00E47355" w:rsidRPr="00E47355">
          <w:t xml:space="preserve">multiple number of </w:t>
        </w:r>
        <w:proofErr w:type="gramStart"/>
        <w:r w:rsidR="00E47355" w:rsidRPr="00E47355">
          <w:t>single family</w:t>
        </w:r>
        <w:proofErr w:type="gramEnd"/>
        <w:r w:rsidR="00E47355" w:rsidRPr="00E47355">
          <w:t xml:space="preserve"> homes are not exempt from </w:t>
        </w:r>
        <w:r w:rsidR="00E47355" w:rsidRPr="00551D6D">
          <w:rPr>
            <w:b/>
            <w:bCs/>
          </w:rPr>
          <w:t>erosion and sediment control</w:t>
        </w:r>
        <w:r w:rsidR="00E47355" w:rsidRPr="00E47355">
          <w:t xml:space="preserve"> policies. </w:t>
        </w:r>
      </w:ins>
      <w:commentRangeEnd w:id="50"/>
      <w:r w:rsidR="00271636">
        <w:rPr>
          <w:rStyle w:val="CommentReference"/>
        </w:rPr>
        <w:commentReference w:id="50"/>
      </w:r>
      <w:r>
        <w:rPr>
          <w:b/>
        </w:rPr>
        <w:t>E</w:t>
      </w:r>
      <w:r w:rsidRPr="003876D5">
        <w:rPr>
          <w:b/>
        </w:rPr>
        <w:t xml:space="preserve">rosion </w:t>
      </w:r>
      <w:r>
        <w:rPr>
          <w:b/>
        </w:rPr>
        <w:t xml:space="preserve">and sediment </w:t>
      </w:r>
      <w:r w:rsidRPr="003876D5">
        <w:rPr>
          <w:b/>
        </w:rPr>
        <w:t>control</w:t>
      </w:r>
      <w:r>
        <w:t xml:space="preserve"> requirements are included in </w:t>
      </w:r>
      <w:r w:rsidR="00C017F7">
        <w:t>Section </w:t>
      </w:r>
      <w:r w:rsidRPr="00EE7ADF">
        <w:t>7.0.</w:t>
      </w:r>
    </w:p>
    <w:p w14:paraId="4FEE6D7A" w14:textId="191C58FD" w:rsidR="0047499E" w:rsidRDefault="0047499E" w:rsidP="0047499E">
      <w:pPr>
        <w:pStyle w:val="Heading2"/>
      </w:pPr>
      <w:bookmarkStart w:id="54" w:name="_Toc184139360"/>
      <w:r>
        <w:t>Lakes, Streams, and Wetlands</w:t>
      </w:r>
      <w:bookmarkEnd w:id="54"/>
    </w:p>
    <w:p w14:paraId="3C86CC54" w14:textId="13F76E8F" w:rsidR="00344747" w:rsidRDefault="00E114DA" w:rsidP="0047499E">
      <w:r>
        <w:t>Proposed p</w:t>
      </w:r>
      <w:r w:rsidR="003222B8">
        <w:t xml:space="preserve">rojects </w:t>
      </w:r>
      <w:r w:rsidR="0047499E">
        <w:t xml:space="preserve">that may affect the water surface elevation, outlet storage capability, shoreline or streambank, or be incompatible with existing or proposed land use around the lakes, streams, and </w:t>
      </w:r>
      <w:r w:rsidR="0047499E" w:rsidRPr="00486FC4">
        <w:rPr>
          <w:b/>
        </w:rPr>
        <w:t>wetland</w:t>
      </w:r>
      <w:r w:rsidR="0047499E">
        <w:t xml:space="preserve">s in the Bassett Creek watershed </w:t>
      </w:r>
      <w:del w:id="55" w:author="Jim Herbert" w:date="2023-01-06T15:47:00Z">
        <w:r w:rsidR="0047499E" w:rsidDel="00C4633D">
          <w:delText>shall</w:delText>
        </w:r>
      </w:del>
      <w:ins w:id="56" w:author="Jim Herbert" w:date="2023-01-06T15:47:00Z">
        <w:r w:rsidR="00C4633D">
          <w:t>must</w:t>
        </w:r>
      </w:ins>
      <w:r w:rsidR="0047499E">
        <w:t xml:space="preserve"> be submitted </w:t>
      </w:r>
      <w:r w:rsidR="00CC5AEF">
        <w:t xml:space="preserve">to the </w:t>
      </w:r>
      <w:r w:rsidR="0047499E" w:rsidRPr="002364CA">
        <w:rPr>
          <w:b/>
        </w:rPr>
        <w:t>BCWMC</w:t>
      </w:r>
      <w:r w:rsidR="0047499E">
        <w:t xml:space="preserve"> </w:t>
      </w:r>
      <w:r w:rsidR="00CC5AEF">
        <w:t xml:space="preserve">for </w:t>
      </w:r>
      <w:r w:rsidR="0047499E">
        <w:t xml:space="preserve">review. The </w:t>
      </w:r>
      <w:r w:rsidR="0047499E" w:rsidRPr="002364CA">
        <w:rPr>
          <w:b/>
        </w:rPr>
        <w:t>BCWMC</w:t>
      </w:r>
      <w:r w:rsidR="0047499E">
        <w:t xml:space="preserve"> will defer </w:t>
      </w:r>
      <w:r w:rsidR="0047499E" w:rsidRPr="00486FC4">
        <w:rPr>
          <w:b/>
        </w:rPr>
        <w:t>wetland</w:t>
      </w:r>
      <w:r w:rsidR="0047499E">
        <w:t xml:space="preserve"> issues in cases where the municipality acts as the local government unit (LGU) for administering the </w:t>
      </w:r>
      <w:r w:rsidR="0047499E" w:rsidRPr="00486FC4">
        <w:rPr>
          <w:b/>
        </w:rPr>
        <w:t>Wetland</w:t>
      </w:r>
      <w:r w:rsidR="0047499E">
        <w:t xml:space="preserve"> Conservation Act, unless </w:t>
      </w:r>
      <w:r w:rsidR="009A38F1" w:rsidRPr="00736C3F">
        <w:rPr>
          <w:b/>
        </w:rPr>
        <w:t>BCWMC</w:t>
      </w:r>
      <w:r w:rsidR="0047499E">
        <w:t xml:space="preserve"> involvement is requested by the municipality.</w:t>
      </w:r>
      <w:r w:rsidR="00F04EBE">
        <w:t xml:space="preserve"> </w:t>
      </w:r>
      <w:commentRangeStart w:id="57"/>
      <w:del w:id="58" w:author="Jim Herbert" w:date="2024-12-02T02:00:00Z" w16du:dateUtc="2024-12-02T08:00:00Z">
        <w:r w:rsidR="00D6297C" w:rsidDel="00A14299">
          <w:delText>Lake</w:delText>
        </w:r>
        <w:r w:rsidR="00A67323" w:rsidDel="00A14299">
          <w:delText>s,</w:delText>
        </w:r>
        <w:r w:rsidR="00D6297C" w:rsidDel="00A14299">
          <w:delText xml:space="preserve"> Streams, and </w:delText>
        </w:r>
        <w:r w:rsidR="00D6297C" w:rsidRPr="00937FCA" w:rsidDel="00A14299">
          <w:rPr>
            <w:b/>
          </w:rPr>
          <w:delText>Wetlands</w:delText>
        </w:r>
        <w:r w:rsidR="00D6297C" w:rsidDel="00A14299">
          <w:delText xml:space="preserve"> requi</w:delText>
        </w:r>
        <w:r w:rsidR="00F42D7E" w:rsidDel="00A14299">
          <w:delText xml:space="preserve">rements are included in </w:delText>
        </w:r>
        <w:r w:rsidR="00C017F7" w:rsidDel="00A14299">
          <w:delText>Section </w:delText>
        </w:r>
        <w:r w:rsidR="00D6297C" w:rsidDel="00A14299">
          <w:delText>8.0.</w:delText>
        </w:r>
      </w:del>
      <w:commentRangeEnd w:id="57"/>
      <w:r w:rsidR="00551D6D">
        <w:rPr>
          <w:rStyle w:val="CommentReference"/>
        </w:rPr>
        <w:commentReference w:id="57"/>
      </w:r>
    </w:p>
    <w:p w14:paraId="3C812D1B" w14:textId="77777777" w:rsidR="00923750" w:rsidRPr="00923750" w:rsidRDefault="00923750" w:rsidP="00923750">
      <w:pPr>
        <w:rPr>
          <w:ins w:id="59" w:author="Karen Chandler" w:date="2024-12-02T15:50:00Z"/>
        </w:rPr>
      </w:pPr>
      <w:moveToRangeStart w:id="60" w:author="Karen Chandler" w:date="2024-12-02T15:50:00Z" w:name="move184047019"/>
      <w:commentRangeStart w:id="61"/>
      <w:ins w:id="62" w:author="Karen Chandler" w:date="2024-12-02T15:50:00Z">
        <w:r w:rsidRPr="00923750">
          <w:t xml:space="preserve">The </w:t>
        </w:r>
        <w:r w:rsidRPr="00923750">
          <w:rPr>
            <w:b/>
          </w:rPr>
          <w:t>BCWMC</w:t>
        </w:r>
        <w:r w:rsidRPr="00923750">
          <w:t xml:space="preserve"> will review proposed streambank stabilization projects and streambed degradation control </w:t>
        </w:r>
        <w:r w:rsidRPr="00923750">
          <w:rPr>
            <w:b/>
          </w:rPr>
          <w:t>structure</w:t>
        </w:r>
        <w:r w:rsidRPr="00923750">
          <w:t>s to evaluate the need for the work, the adequacy of design, unique or special site conditions, energy dissipation, the potential for adverse effects, contributing factors, preservation of natural processes, and aesthetics.</w:t>
        </w:r>
      </w:ins>
      <w:commentRangeEnd w:id="61"/>
      <w:ins w:id="63" w:author="Karen Chandler" w:date="2024-12-02T15:50:00Z" w16du:dateUtc="2024-12-02T21:50:00Z">
        <w:r>
          <w:rPr>
            <w:rStyle w:val="CommentReference"/>
          </w:rPr>
          <w:commentReference w:id="61"/>
        </w:r>
      </w:ins>
    </w:p>
    <w:moveToRangeEnd w:id="60"/>
    <w:p w14:paraId="3C42148F" w14:textId="22146594" w:rsidR="00F04EBE" w:rsidRDefault="00F04EBE" w:rsidP="0047499E">
      <w:r>
        <w:t xml:space="preserve">The BCWMC does not specifically review buffers for proposed </w:t>
      </w:r>
      <w:proofErr w:type="gramStart"/>
      <w:r>
        <w:t>projects, but</w:t>
      </w:r>
      <w:proofErr w:type="gramEnd"/>
      <w:r>
        <w:t xml:space="preserve"> requires that member cities maintain and enforce </w:t>
      </w:r>
      <w:r w:rsidR="00777C30" w:rsidRPr="00937FCA">
        <w:rPr>
          <w:b/>
        </w:rPr>
        <w:t>wetland</w:t>
      </w:r>
      <w:r w:rsidR="00777C30">
        <w:t xml:space="preserve"> and streambank </w:t>
      </w:r>
      <w:r>
        <w:t xml:space="preserve">buffer requirements at least as stringent as the </w:t>
      </w:r>
      <w:r w:rsidRPr="00937FCA">
        <w:rPr>
          <w:b/>
        </w:rPr>
        <w:t>BCWMC</w:t>
      </w:r>
      <w:r>
        <w:t xml:space="preserve"> requirements laid out in Appendix B. Specific </w:t>
      </w:r>
      <w:r w:rsidRPr="00937FCA">
        <w:rPr>
          <w:b/>
        </w:rPr>
        <w:t>wetland</w:t>
      </w:r>
      <w:r>
        <w:t xml:space="preserve"> and stream buffer requirements and submittal information should be coordinated with the member city in which the project is located. </w:t>
      </w:r>
      <w:r w:rsidR="005B746D" w:rsidRPr="00937FCA">
        <w:rPr>
          <w:b/>
        </w:rPr>
        <w:t>BCWMC</w:t>
      </w:r>
      <w:r w:rsidR="005B746D">
        <w:t xml:space="preserve"> Buffer Requirements are included in Appendix B. </w:t>
      </w:r>
    </w:p>
    <w:p w14:paraId="2F26908F" w14:textId="77777777" w:rsidR="0047499E" w:rsidRDefault="0047499E" w:rsidP="0047499E">
      <w:pPr>
        <w:pStyle w:val="Heading2"/>
      </w:pPr>
      <w:bookmarkStart w:id="64" w:name="_Toc184139361"/>
      <w:r>
        <w:t>Water Resources</w:t>
      </w:r>
      <w:bookmarkEnd w:id="64"/>
    </w:p>
    <w:p w14:paraId="75849C5B" w14:textId="1F86AEAA" w:rsidR="0047499E" w:rsidRDefault="00E114DA" w:rsidP="0047499E">
      <w:r>
        <w:t>Proposed p</w:t>
      </w:r>
      <w:r w:rsidR="003222B8">
        <w:t xml:space="preserve">rojects </w:t>
      </w:r>
      <w:r w:rsidR="0047499E">
        <w:t xml:space="preserve">that would alter water resources in the watershed, involve the discharge of industrial or other waste to any watercourse or storm sewer, require extensive land alteration, are directly tributary to the waterbodies of the watershed, or may otherwise affect the existing water quality </w:t>
      </w:r>
      <w:del w:id="65" w:author="Jim Herbert" w:date="2023-01-06T15:47:00Z">
        <w:r w:rsidR="0047499E" w:rsidDel="00C4633D">
          <w:delText>shall</w:delText>
        </w:r>
      </w:del>
      <w:ins w:id="66" w:author="Jim Herbert" w:date="2023-01-06T15:47:00Z">
        <w:r w:rsidR="00C4633D">
          <w:t>must</w:t>
        </w:r>
      </w:ins>
      <w:r w:rsidR="0047499E">
        <w:t xml:space="preserve"> be submitted </w:t>
      </w:r>
      <w:r w:rsidR="00CC5AEF">
        <w:t xml:space="preserve">to the </w:t>
      </w:r>
      <w:r w:rsidR="0047499E" w:rsidRPr="002364CA">
        <w:rPr>
          <w:b/>
        </w:rPr>
        <w:t>BCWMC</w:t>
      </w:r>
      <w:r w:rsidR="0047499E">
        <w:t xml:space="preserve"> </w:t>
      </w:r>
      <w:r w:rsidR="00CC5AEF">
        <w:t xml:space="preserve">for </w:t>
      </w:r>
      <w:r w:rsidR="0047499E">
        <w:t xml:space="preserve">review. In addition, the </w:t>
      </w:r>
      <w:r w:rsidR="0047499E" w:rsidRPr="002364CA">
        <w:rPr>
          <w:b/>
        </w:rPr>
        <w:t>BCWMC</w:t>
      </w:r>
      <w:r w:rsidR="0047499E">
        <w:t xml:space="preserve"> </w:t>
      </w:r>
      <w:del w:id="67" w:author="Jim Herbert" w:date="2023-01-06T15:47:00Z">
        <w:r w:rsidR="0047499E" w:rsidDel="00C4633D">
          <w:delText>shall</w:delText>
        </w:r>
      </w:del>
      <w:ins w:id="68" w:author="Jim Herbert" w:date="2023-01-06T15:47:00Z">
        <w:r w:rsidR="00C4633D">
          <w:t>must</w:t>
        </w:r>
      </w:ins>
      <w:r w:rsidR="0047499E">
        <w:t xml:space="preserve"> be informed of the proposed application of chemicals or other treatments to lakes and ponds in the watershed.</w:t>
      </w:r>
    </w:p>
    <w:p w14:paraId="7B6F4A2A" w14:textId="77777777" w:rsidR="0047499E" w:rsidRDefault="0047499E" w:rsidP="0047499E">
      <w:pPr>
        <w:pStyle w:val="Heading2"/>
      </w:pPr>
      <w:bookmarkStart w:id="69" w:name="_Toc184139362"/>
      <w:r>
        <w:t>Diversion of Surface Water Runoff</w:t>
      </w:r>
      <w:bookmarkEnd w:id="69"/>
    </w:p>
    <w:p w14:paraId="777D17E1" w14:textId="29C11F9C" w:rsidR="0047499E" w:rsidRDefault="00E114DA" w:rsidP="00BE6D4F">
      <w:r>
        <w:t xml:space="preserve">Proposed </w:t>
      </w:r>
      <w:r w:rsidR="00D75058">
        <w:t>p</w:t>
      </w:r>
      <w:r w:rsidR="003222B8">
        <w:t>ro</w:t>
      </w:r>
      <w:r w:rsidR="00964345">
        <w:t>je</w:t>
      </w:r>
      <w:r w:rsidR="003222B8">
        <w:t xml:space="preserve">cts </w:t>
      </w:r>
      <w:r w:rsidR="00395CA0">
        <w:t>to provide intra</w:t>
      </w:r>
      <w:r w:rsidR="0047499E">
        <w:t xml:space="preserve"> or inter watershed diversion </w:t>
      </w:r>
      <w:r w:rsidR="00395CA0">
        <w:t xml:space="preserve">that </w:t>
      </w:r>
      <w:r w:rsidR="0047499E">
        <w:t xml:space="preserve">may affect flood levels, lake levels, </w:t>
      </w:r>
      <w:r w:rsidR="00D84BA2">
        <w:t xml:space="preserve">or </w:t>
      </w:r>
      <w:r w:rsidR="0047499E">
        <w:t xml:space="preserve">minimum </w:t>
      </w:r>
      <w:r w:rsidR="006F4B9E">
        <w:t>stream flows</w:t>
      </w:r>
      <w:r w:rsidR="0047499E">
        <w:t xml:space="preserve"> in the watershed </w:t>
      </w:r>
      <w:del w:id="70" w:author="Jim Herbert" w:date="2023-01-06T15:48:00Z">
        <w:r w:rsidR="0047499E" w:rsidDel="00C4633D">
          <w:delText>shall</w:delText>
        </w:r>
      </w:del>
      <w:ins w:id="71" w:author="Jim Herbert" w:date="2023-01-06T15:48:00Z">
        <w:r w:rsidR="00C4633D">
          <w:t>must</w:t>
        </w:r>
      </w:ins>
      <w:r w:rsidR="0047499E">
        <w:t xml:space="preserve"> be submitted </w:t>
      </w:r>
      <w:r w:rsidR="00CC5AEF">
        <w:t>to the</w:t>
      </w:r>
      <w:r w:rsidR="0047499E">
        <w:t xml:space="preserve"> </w:t>
      </w:r>
      <w:r w:rsidR="0047499E" w:rsidRPr="002364CA">
        <w:rPr>
          <w:b/>
        </w:rPr>
        <w:t>BCWMC</w:t>
      </w:r>
      <w:r w:rsidR="0047499E">
        <w:t xml:space="preserve"> </w:t>
      </w:r>
      <w:r w:rsidR="00CC5AEF">
        <w:t xml:space="preserve">for </w:t>
      </w:r>
      <w:r w:rsidR="0047499E">
        <w:t>review</w:t>
      </w:r>
      <w:r w:rsidR="00D6297C">
        <w:t xml:space="preserve">. Diversion of Surface Water Runoff requirements are included in </w:t>
      </w:r>
      <w:r w:rsidR="00C017F7">
        <w:t>Section </w:t>
      </w:r>
      <w:r w:rsidR="00D6297C">
        <w:t>8.0.</w:t>
      </w:r>
    </w:p>
    <w:p w14:paraId="1509FEDD" w14:textId="252C29FC" w:rsidR="0047499E" w:rsidRDefault="0047499E" w:rsidP="0047499E">
      <w:pPr>
        <w:pStyle w:val="Heading2"/>
      </w:pPr>
      <w:bookmarkStart w:id="72" w:name="_Toc184139363"/>
      <w:r>
        <w:t>Land Use Changes</w:t>
      </w:r>
      <w:bookmarkEnd w:id="72"/>
    </w:p>
    <w:p w14:paraId="4F166DB7" w14:textId="6A09EEB3" w:rsidR="00641A26" w:rsidRPr="00455390" w:rsidRDefault="006112BC" w:rsidP="00455390">
      <w:r>
        <w:t>Proposed changes in land use and zoning that</w:t>
      </w:r>
      <w:r w:rsidR="001B4614">
        <w:t xml:space="preserve"> are not</w:t>
      </w:r>
      <w:r>
        <w:t xml:space="preserve"> </w:t>
      </w:r>
      <w:r w:rsidR="001B4614">
        <w:t xml:space="preserve">consistent with the </w:t>
      </w:r>
      <w:r w:rsidR="00067748" w:rsidRPr="00067748">
        <w:t xml:space="preserve">Watershed Management </w:t>
      </w:r>
      <w:r w:rsidR="001B4614">
        <w:t xml:space="preserve">Plan and </w:t>
      </w:r>
      <w:r>
        <w:t xml:space="preserve">affect stormwater management must be </w:t>
      </w:r>
      <w:r w:rsidR="001B4614">
        <w:t xml:space="preserve">submitted to the </w:t>
      </w:r>
      <w:r w:rsidR="001B4614" w:rsidRPr="00937FCA">
        <w:rPr>
          <w:b/>
        </w:rPr>
        <w:t>BCWMC</w:t>
      </w:r>
      <w:r w:rsidR="001B4614">
        <w:t xml:space="preserve"> for review. </w:t>
      </w:r>
    </w:p>
    <w:p w14:paraId="5AFC09F0" w14:textId="56ADE1AE" w:rsidR="00543447" w:rsidRDefault="00543447" w:rsidP="0047499E">
      <w:pPr>
        <w:pStyle w:val="Heading2"/>
        <w:rPr>
          <w:ins w:id="73" w:author="Karen Chandler" w:date="2024-12-03T10:28:00Z" w16du:dateUtc="2024-12-03T16:28:00Z"/>
        </w:rPr>
      </w:pPr>
      <w:bookmarkStart w:id="74" w:name="_Toc184139364"/>
      <w:commentRangeStart w:id="75"/>
      <w:ins w:id="76" w:author="Karen Chandler" w:date="2024-12-03T10:28:00Z" w16du:dateUtc="2024-12-03T16:28:00Z">
        <w:r>
          <w:lastRenderedPageBreak/>
          <w:t>Regional</w:t>
        </w:r>
      </w:ins>
      <w:commentRangeEnd w:id="75"/>
      <w:ins w:id="77" w:author="Karen Chandler" w:date="2024-12-03T10:32:00Z" w16du:dateUtc="2024-12-03T16:32:00Z">
        <w:r>
          <w:rPr>
            <w:rStyle w:val="CommentReference"/>
            <w:rFonts w:ascii="Segoe UI" w:eastAsiaTheme="minorHAnsi" w:hAnsi="Segoe UI" w:cs="Segoe UI"/>
            <w:b w:val="0"/>
            <w:bCs w:val="0"/>
            <w:color w:val="auto"/>
          </w:rPr>
          <w:commentReference w:id="75"/>
        </w:r>
      </w:ins>
      <w:ins w:id="78" w:author="Karen Chandler" w:date="2024-12-03T10:28:00Z" w16du:dateUtc="2024-12-03T16:28:00Z">
        <w:r>
          <w:t xml:space="preserve"> Best Management Practices</w:t>
        </w:r>
        <w:bookmarkEnd w:id="74"/>
      </w:ins>
    </w:p>
    <w:p w14:paraId="1A8D78E7" w14:textId="1001FDD0" w:rsidR="00543447" w:rsidRPr="00543447" w:rsidRDefault="00543447" w:rsidP="00511ACF">
      <w:pPr>
        <w:rPr>
          <w:ins w:id="79" w:author="Karen Chandler" w:date="2024-12-03T10:28:00Z" w16du:dateUtc="2024-12-03T16:28:00Z"/>
        </w:rPr>
      </w:pPr>
      <w:ins w:id="80" w:author="Karen Chandler" w:date="2024-12-03T10:28:00Z" w16du:dateUtc="2024-12-03T16:28:00Z">
        <w:r>
          <w:t xml:space="preserve">Regional best management practices (BMPs) </w:t>
        </w:r>
      </w:ins>
      <w:ins w:id="81" w:author="Karen Chandler" w:date="2024-12-03T10:29:00Z" w16du:dateUtc="2024-12-03T16:29:00Z">
        <w:r>
          <w:t>must be submitted to the BCWMC for review if the inten</w:t>
        </w:r>
      </w:ins>
      <w:ins w:id="82" w:author="Karen Chandler" w:date="2024-12-03T10:30:00Z" w16du:dateUtc="2024-12-03T16:30:00Z">
        <w:r>
          <w:t>t is to use the BMPs to meet the BCWMC’s floodplain, rate control</w:t>
        </w:r>
      </w:ins>
      <w:ins w:id="83" w:author="Karen Chandler" w:date="2024-12-03T10:31:00Z" w16du:dateUtc="2024-12-03T16:31:00Z">
        <w:r>
          <w:t>,</w:t>
        </w:r>
      </w:ins>
      <w:ins w:id="84" w:author="Karen Chandler" w:date="2024-12-03T10:30:00Z" w16du:dateUtc="2024-12-03T16:30:00Z">
        <w:r>
          <w:t xml:space="preserve"> or </w:t>
        </w:r>
      </w:ins>
      <w:ins w:id="85" w:author="Karen Chandler" w:date="2024-12-03T10:31:00Z" w16du:dateUtc="2024-12-03T16:31:00Z">
        <w:r>
          <w:t xml:space="preserve">water quality </w:t>
        </w:r>
      </w:ins>
      <w:ins w:id="86" w:author="Karen Chandler" w:date="2024-12-03T10:30:00Z" w16du:dateUtc="2024-12-03T16:30:00Z">
        <w:r>
          <w:t>requirements.</w:t>
        </w:r>
      </w:ins>
      <w:ins w:id="87" w:author="Karen Chandler" w:date="2024-12-03T10:29:00Z" w16du:dateUtc="2024-12-03T16:29:00Z">
        <w:r>
          <w:t xml:space="preserve"> </w:t>
        </w:r>
      </w:ins>
      <w:ins w:id="88" w:author="Karen Chandler" w:date="2024-12-03T10:56:00Z" w16du:dateUtc="2024-12-03T16:56:00Z">
        <w:r w:rsidR="00AC1EC5">
          <w:t xml:space="preserve">Regional BMP </w:t>
        </w:r>
        <w:r w:rsidR="00AC1EC5" w:rsidRPr="00AC1EC5">
          <w:t>requirements are included in Section 8.0.</w:t>
        </w:r>
      </w:ins>
    </w:p>
    <w:p w14:paraId="2FD45E45" w14:textId="7AF66E8D" w:rsidR="0047499E" w:rsidRDefault="0047499E" w:rsidP="0047499E">
      <w:pPr>
        <w:pStyle w:val="Heading2"/>
      </w:pPr>
      <w:bookmarkStart w:id="89" w:name="_Toc184139365"/>
      <w:r>
        <w:t>Appropriations</w:t>
      </w:r>
      <w:bookmarkEnd w:id="89"/>
    </w:p>
    <w:p w14:paraId="013155DC" w14:textId="15986945" w:rsidR="0047499E" w:rsidRDefault="0047499E" w:rsidP="0047499E">
      <w:r>
        <w:t xml:space="preserve">Ground or surface water appropriations </w:t>
      </w:r>
      <w:r w:rsidR="00395CA0">
        <w:t xml:space="preserve">that </w:t>
      </w:r>
      <w:r>
        <w:t xml:space="preserve">may temporarily or permanently alter the existing ground and surface water levels in the watershed </w:t>
      </w:r>
      <w:del w:id="90" w:author="Jim Herbert" w:date="2023-01-06T15:48:00Z">
        <w:r w:rsidDel="00C4633D">
          <w:delText>shall</w:delText>
        </w:r>
      </w:del>
      <w:ins w:id="91" w:author="Jim Herbert" w:date="2023-01-06T15:48:00Z">
        <w:r w:rsidR="00C4633D">
          <w:t>must</w:t>
        </w:r>
      </w:ins>
      <w:r>
        <w:t xml:space="preserve"> be submitted </w:t>
      </w:r>
      <w:r w:rsidR="00CC5AEF">
        <w:t xml:space="preserve">to the </w:t>
      </w:r>
      <w:r w:rsidRPr="002364CA">
        <w:rPr>
          <w:b/>
        </w:rPr>
        <w:t>BCWMC</w:t>
      </w:r>
      <w:r>
        <w:t xml:space="preserve"> </w:t>
      </w:r>
      <w:r w:rsidR="00CC5AEF">
        <w:t xml:space="preserve">for </w:t>
      </w:r>
      <w:r>
        <w:t>review.</w:t>
      </w:r>
    </w:p>
    <w:p w14:paraId="5CB795C3" w14:textId="240EC8EA" w:rsidR="0047499E" w:rsidRDefault="00743F25" w:rsidP="0047499E">
      <w:pPr>
        <w:pStyle w:val="Heading2"/>
      </w:pPr>
      <w:r>
        <w:t xml:space="preserve"> </w:t>
      </w:r>
      <w:bookmarkStart w:id="92" w:name="_Toc184139366"/>
      <w:r w:rsidR="0047499E">
        <w:t>Utility Crossings and Bridges</w:t>
      </w:r>
      <w:bookmarkEnd w:id="92"/>
    </w:p>
    <w:p w14:paraId="09F94691" w14:textId="6B267666" w:rsidR="0047499E" w:rsidRDefault="0047499E" w:rsidP="00A677A5">
      <w:pPr>
        <w:spacing w:after="200"/>
      </w:pPr>
      <w:r>
        <w:t xml:space="preserve">The construction of utilities through or paralleling the defined </w:t>
      </w:r>
      <w:r w:rsidRPr="00BB0DB0">
        <w:rPr>
          <w:b/>
          <w:bCs/>
        </w:rPr>
        <w:t>trunk system</w:t>
      </w:r>
      <w:r>
        <w:t xml:space="preserve"> </w:t>
      </w:r>
      <w:r w:rsidR="00395CA0">
        <w:t xml:space="preserve">that </w:t>
      </w:r>
      <w:r>
        <w:t xml:space="preserve">require disturbance of the bed or banks of the creek or the diversion of the creek </w:t>
      </w:r>
      <w:r w:rsidR="0099192B">
        <w:t xml:space="preserve">and all bridges across the </w:t>
      </w:r>
      <w:r w:rsidR="0099192B" w:rsidRPr="00BB0DB0">
        <w:rPr>
          <w:b/>
          <w:bCs/>
        </w:rPr>
        <w:t>trunk system</w:t>
      </w:r>
      <w:r w:rsidR="0099192B">
        <w:t xml:space="preserve"> </w:t>
      </w:r>
      <w:del w:id="93" w:author="Jim Herbert" w:date="2023-01-06T15:48:00Z">
        <w:r w:rsidDel="00C4633D">
          <w:delText>shall</w:delText>
        </w:r>
      </w:del>
      <w:ins w:id="94" w:author="Jim Herbert" w:date="2023-01-06T15:48:00Z">
        <w:r w:rsidR="00C4633D">
          <w:t>must</w:t>
        </w:r>
      </w:ins>
      <w:r>
        <w:t xml:space="preserve"> be submitted </w:t>
      </w:r>
      <w:r w:rsidR="00CC5AEF">
        <w:t xml:space="preserve">to the </w:t>
      </w:r>
      <w:r w:rsidRPr="002364CA">
        <w:rPr>
          <w:b/>
        </w:rPr>
        <w:t>BCWMC</w:t>
      </w:r>
      <w:r>
        <w:t xml:space="preserve"> </w:t>
      </w:r>
      <w:r w:rsidR="00CC5AEF">
        <w:t xml:space="preserve">for </w:t>
      </w:r>
      <w:r>
        <w:t>review.</w:t>
      </w:r>
      <w:r w:rsidR="00F04EBE">
        <w:t xml:space="preserve"> </w:t>
      </w:r>
      <w:r w:rsidR="00D6297C">
        <w:t xml:space="preserve">Utility Crossings and Bridges requirements are included in </w:t>
      </w:r>
      <w:proofErr w:type="gramStart"/>
      <w:r w:rsidR="00C017F7">
        <w:t>Section </w:t>
      </w:r>
      <w:r w:rsidR="009B75BE">
        <w:t xml:space="preserve"> </w:t>
      </w:r>
      <w:r w:rsidR="00D6297C">
        <w:t>8.0.</w:t>
      </w:r>
      <w:proofErr w:type="gramEnd"/>
    </w:p>
    <w:p w14:paraId="3B14D6C2" w14:textId="16DF2C1D" w:rsidR="0047499E" w:rsidRDefault="00A93C81" w:rsidP="0047499E">
      <w:pPr>
        <w:pStyle w:val="Heading2"/>
      </w:pPr>
      <w:r>
        <w:t xml:space="preserve"> </w:t>
      </w:r>
      <w:bookmarkStart w:id="95" w:name="_Toc184139367"/>
      <w:r w:rsidR="0047499E">
        <w:t>Department of Natural Resources (DNR) Permit Applications</w:t>
      </w:r>
      <w:bookmarkEnd w:id="95"/>
    </w:p>
    <w:p w14:paraId="297F9F27" w14:textId="29C1D811" w:rsidR="0047499E" w:rsidRDefault="002932EB" w:rsidP="00A677A5">
      <w:pPr>
        <w:spacing w:after="200"/>
      </w:pPr>
      <w:commentRangeStart w:id="96"/>
      <w:r>
        <w:t xml:space="preserve">The </w:t>
      </w:r>
      <w:r w:rsidRPr="00937FCA">
        <w:rPr>
          <w:b/>
        </w:rPr>
        <w:t>BCWMC</w:t>
      </w:r>
      <w:r>
        <w:t xml:space="preserve"> will </w:t>
      </w:r>
      <w:ins w:id="97" w:author="Jim Herbert" w:date="2024-12-02T02:02:00Z" w16du:dateUtc="2024-12-02T08:02:00Z">
        <w:r w:rsidR="003E2B84">
          <w:t xml:space="preserve">perform cursory </w:t>
        </w:r>
      </w:ins>
      <w:r>
        <w:t xml:space="preserve">review </w:t>
      </w:r>
      <w:ins w:id="98" w:author="Jim Herbert" w:date="2024-12-02T02:03:00Z" w16du:dateUtc="2024-12-02T08:03:00Z">
        <w:r w:rsidR="003E2B84">
          <w:t xml:space="preserve">of </w:t>
        </w:r>
      </w:ins>
      <w:r>
        <w:t>p</w:t>
      </w:r>
      <w:r w:rsidR="0047499E">
        <w:t xml:space="preserve">ermit applications </w:t>
      </w:r>
      <w:r>
        <w:t xml:space="preserve">submitted </w:t>
      </w:r>
      <w:r w:rsidR="0047499E">
        <w:t xml:space="preserve">to </w:t>
      </w:r>
      <w:ins w:id="99" w:author="Jim Herbert" w:date="2024-12-02T02:07:00Z" w16du:dateUtc="2024-12-02T08:07:00Z">
        <w:r w:rsidR="003E2B84">
          <w:t xml:space="preserve">and provided by </w:t>
        </w:r>
      </w:ins>
      <w:r w:rsidR="0047499E">
        <w:t xml:space="preserve">the DNR for work in </w:t>
      </w:r>
      <w:r>
        <w:t>the B</w:t>
      </w:r>
      <w:r w:rsidR="007D578E">
        <w:t xml:space="preserve">assett Creek </w:t>
      </w:r>
      <w:del w:id="100" w:author="Jim Herbert" w:date="2024-12-02T02:07:00Z" w16du:dateUtc="2024-12-02T08:07:00Z">
        <w:r w:rsidR="007D578E" w:rsidDel="003E2B84">
          <w:delText>W</w:delText>
        </w:r>
      </w:del>
      <w:ins w:id="101" w:author="Jim Herbert" w:date="2024-12-02T02:07:00Z" w16du:dateUtc="2024-12-02T08:07:00Z">
        <w:r w:rsidR="003E2B84">
          <w:t>w</w:t>
        </w:r>
      </w:ins>
      <w:r w:rsidR="007D578E">
        <w:t>atershed</w:t>
      </w:r>
      <w:r w:rsidR="007D578E" w:rsidRPr="007D578E">
        <w:t xml:space="preserve"> </w:t>
      </w:r>
      <w:r w:rsidR="007D578E">
        <w:t>involving</w:t>
      </w:r>
      <w:r w:rsidR="007D578E" w:rsidRPr="007D578E">
        <w:t xml:space="preserve"> water appropriations, work in public waters, and </w:t>
      </w:r>
      <w:ins w:id="102" w:author="Jim Herbert" w:date="2024-12-02T02:09:00Z" w16du:dateUtc="2024-12-02T08:09:00Z">
        <w:r w:rsidR="003E2B84">
          <w:t xml:space="preserve">other </w:t>
        </w:r>
      </w:ins>
      <w:ins w:id="103" w:author="Jim Herbert" w:date="2024-12-02T02:08:00Z" w16du:dateUtc="2024-12-02T08:08:00Z">
        <w:r w:rsidR="003E2B84">
          <w:t xml:space="preserve">applications involving </w:t>
        </w:r>
      </w:ins>
      <w:del w:id="104" w:author="Jim Herbert" w:date="2024-12-02T02:09:00Z" w16du:dateUtc="2024-12-02T08:09:00Z">
        <w:r w:rsidR="007D578E" w:rsidRPr="007D578E" w:rsidDel="003E2B84">
          <w:delText xml:space="preserve">other </w:delText>
        </w:r>
        <w:r w:rsidR="00834549" w:rsidDel="003E2B84">
          <w:delText>application</w:delText>
        </w:r>
        <w:r w:rsidR="007D578E" w:rsidRPr="007D578E" w:rsidDel="003E2B84">
          <w:delText xml:space="preserve"> regarding </w:delText>
        </w:r>
      </w:del>
      <w:r w:rsidR="007D578E" w:rsidRPr="007D578E">
        <w:t>water resources</w:t>
      </w:r>
      <w:r w:rsidR="00834549">
        <w:t xml:space="preserve"> under jurisdiction of the </w:t>
      </w:r>
      <w:r w:rsidR="00834549" w:rsidRPr="00937FCA">
        <w:rPr>
          <w:b/>
        </w:rPr>
        <w:t>BCWMC</w:t>
      </w:r>
      <w:r w:rsidR="0047499E">
        <w:t>.</w:t>
      </w:r>
      <w:ins w:id="105" w:author="Jim Herbert" w:date="2024-12-02T02:09:00Z" w16du:dateUtc="2024-12-02T08:09:00Z">
        <w:r w:rsidR="003E2B84">
          <w:t xml:space="preserve"> </w:t>
        </w:r>
      </w:ins>
      <w:ins w:id="106" w:author="Jim Herbert" w:date="2024-12-02T02:12:00Z" w16du:dateUtc="2024-12-02T08:12:00Z">
        <w:r w:rsidR="00BB1608">
          <w:t>Although r</w:t>
        </w:r>
      </w:ins>
      <w:ins w:id="107" w:author="Jim Herbert" w:date="2024-12-02T02:09:00Z" w16du:dateUtc="2024-12-02T08:09:00Z">
        <w:r w:rsidR="003E2B84">
          <w:t xml:space="preserve">eporting back to the DNR is not </w:t>
        </w:r>
      </w:ins>
      <w:ins w:id="108" w:author="Jim Herbert" w:date="2024-12-02T02:11:00Z" w16du:dateUtc="2024-12-02T08:11:00Z">
        <w:r w:rsidR="00BB1608">
          <w:t>required</w:t>
        </w:r>
      </w:ins>
      <w:ins w:id="109" w:author="Jim Herbert" w:date="2024-12-02T02:10:00Z" w16du:dateUtc="2024-12-02T08:10:00Z">
        <w:r w:rsidR="00BB1608">
          <w:t xml:space="preserve">, </w:t>
        </w:r>
      </w:ins>
      <w:ins w:id="110" w:author="Jim Herbert" w:date="2024-12-02T02:12:00Z" w16du:dateUtc="2024-12-02T08:12:00Z">
        <w:r w:rsidR="00BB1608">
          <w:t>th</w:t>
        </w:r>
      </w:ins>
      <w:ins w:id="111" w:author="Jim Herbert" w:date="2024-12-02T02:11:00Z" w16du:dateUtc="2024-12-02T08:11:00Z">
        <w:r w:rsidR="00BB1608">
          <w:t>e BCWMC will provide comments as necessary.</w:t>
        </w:r>
      </w:ins>
      <w:commentRangeEnd w:id="96"/>
      <w:r w:rsidR="00D63EC5">
        <w:rPr>
          <w:rStyle w:val="CommentReference"/>
        </w:rPr>
        <w:commentReference w:id="96"/>
      </w:r>
    </w:p>
    <w:p w14:paraId="5914873F" w14:textId="37D9AAC5" w:rsidR="00655793" w:rsidRDefault="00A93C81" w:rsidP="00655793">
      <w:pPr>
        <w:pStyle w:val="Heading2"/>
      </w:pPr>
      <w:bookmarkStart w:id="112" w:name="_Toc20837813"/>
      <w:bookmarkStart w:id="113" w:name="_Toc21007565"/>
      <w:bookmarkStart w:id="114" w:name="_Toc22218434"/>
      <w:bookmarkStart w:id="115" w:name="_Toc20837814"/>
      <w:bookmarkStart w:id="116" w:name="_Toc21007566"/>
      <w:bookmarkStart w:id="117" w:name="_Toc22218435"/>
      <w:bookmarkStart w:id="118" w:name="_Toc20837819"/>
      <w:bookmarkStart w:id="119" w:name="_Toc21007571"/>
      <w:bookmarkStart w:id="120" w:name="_Toc22218440"/>
      <w:bookmarkStart w:id="121" w:name="_Toc20837820"/>
      <w:bookmarkStart w:id="122" w:name="_Toc21007572"/>
      <w:bookmarkStart w:id="123" w:name="_Toc22218441"/>
      <w:bookmarkStart w:id="124" w:name="_Toc20837821"/>
      <w:bookmarkStart w:id="125" w:name="_Toc21007573"/>
      <w:bookmarkStart w:id="126" w:name="_Toc22218442"/>
      <w:bookmarkStart w:id="127" w:name="_Toc20837822"/>
      <w:bookmarkStart w:id="128" w:name="_Toc21007574"/>
      <w:bookmarkStart w:id="129" w:name="_Toc22218443"/>
      <w:bookmarkStart w:id="130" w:name="_Toc20837823"/>
      <w:bookmarkStart w:id="131" w:name="_Toc21007575"/>
      <w:bookmarkStart w:id="132" w:name="_Toc22218444"/>
      <w:bookmarkStart w:id="133" w:name="_Toc20837824"/>
      <w:bookmarkStart w:id="134" w:name="_Toc21007576"/>
      <w:bookmarkStart w:id="135" w:name="_Toc22218445"/>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t xml:space="preserve"> </w:t>
      </w:r>
      <w:bookmarkStart w:id="136" w:name="_Toc184139368"/>
      <w:r w:rsidR="00655793">
        <w:t xml:space="preserve">Modifications </w:t>
      </w:r>
      <w:r w:rsidR="00C049E0">
        <w:t xml:space="preserve">or Impacts </w:t>
      </w:r>
      <w:r w:rsidR="00655793">
        <w:t>to the B</w:t>
      </w:r>
      <w:r w:rsidR="00574AA0">
        <w:t xml:space="preserve">assett </w:t>
      </w:r>
      <w:r w:rsidR="00655793">
        <w:t>C</w:t>
      </w:r>
      <w:r w:rsidR="00574AA0">
        <w:t>reek</w:t>
      </w:r>
      <w:r w:rsidR="00655793">
        <w:t xml:space="preserve"> Tunnel</w:t>
      </w:r>
      <w:r w:rsidR="002522C6">
        <w:t>s</w:t>
      </w:r>
      <w:bookmarkEnd w:id="136"/>
    </w:p>
    <w:p w14:paraId="4444D53C" w14:textId="63837CCF" w:rsidR="00C049E0" w:rsidRPr="00551D6D" w:rsidDel="00EA2DEE" w:rsidRDefault="00EA2DEE" w:rsidP="00A677A5">
      <w:pPr>
        <w:spacing w:after="200"/>
        <w:rPr>
          <w:del w:id="137" w:author="Jim Herbert" w:date="2024-11-27T16:22:00Z" w16du:dateUtc="2024-11-27T22:22:00Z"/>
        </w:rPr>
      </w:pPr>
      <w:commentRangeStart w:id="138"/>
      <w:ins w:id="139" w:author="Jim Herbert" w:date="2024-11-27T16:19:00Z" w16du:dateUtc="2024-11-27T22:19:00Z">
        <w:r>
          <w:t xml:space="preserve">Projects that impact the old or new Bassett Creek </w:t>
        </w:r>
      </w:ins>
      <w:ins w:id="140" w:author="Jim Herbert" w:date="2024-11-27T16:20:00Z" w16du:dateUtc="2024-11-27T22:20:00Z">
        <w:r>
          <w:t>t</w:t>
        </w:r>
      </w:ins>
      <w:ins w:id="141" w:author="Jim Herbert" w:date="2024-11-27T16:19:00Z" w16du:dateUtc="2024-11-27T22:19:00Z">
        <w:r>
          <w:t>unnel</w:t>
        </w:r>
      </w:ins>
      <w:ins w:id="142" w:author="Jim Herbert" w:date="2024-11-27T16:21:00Z" w16du:dateUtc="2024-11-27T22:21:00Z">
        <w:r>
          <w:t>s</w:t>
        </w:r>
      </w:ins>
      <w:ins w:id="143" w:author="Jim Herbert" w:date="2024-11-27T16:20:00Z" w16du:dateUtc="2024-11-27T22:20:00Z">
        <w:r>
          <w:t xml:space="preserve"> may require </w:t>
        </w:r>
      </w:ins>
      <w:ins w:id="144" w:author="Jim Herbert" w:date="2024-11-27T16:21:00Z" w16du:dateUtc="2024-11-27T22:21:00Z">
        <w:r>
          <w:t xml:space="preserve">coordination with the </w:t>
        </w:r>
        <w:r w:rsidRPr="00551D6D">
          <w:rPr>
            <w:b/>
            <w:bCs/>
          </w:rPr>
          <w:t>BCWMC</w:t>
        </w:r>
      </w:ins>
      <w:ins w:id="145" w:author="Karen Chandler" w:date="2024-12-02T17:12:00Z" w16du:dateUtc="2024-12-02T23:12:00Z">
        <w:r w:rsidR="00551D6D" w:rsidRPr="00551D6D">
          <w:t>.</w:t>
        </w:r>
      </w:ins>
      <w:del w:id="146" w:author="Jim Herbert" w:date="2024-11-27T16:22:00Z" w16du:dateUtc="2024-11-27T22:22:00Z">
        <w:r w:rsidR="00C049E0" w:rsidRPr="00551D6D" w:rsidDel="00EA2DEE">
          <w:delText xml:space="preserve">The City of Minneapolis owns, maintains and operates the old Bassett Creek tunnel. </w:delText>
        </w:r>
        <w:r w:rsidR="00C61C55" w:rsidRPr="00551D6D" w:rsidDel="00EA2DEE">
          <w:delText xml:space="preserve">The City of Minneapolis takes the lead on reviewing projects that affect the old Bassett Creek tunnel and the City coordinates with </w:delText>
        </w:r>
        <w:r w:rsidR="00C61C55" w:rsidRPr="00551D6D" w:rsidDel="00EA2DEE">
          <w:rPr>
            <w:rPrChange w:id="147" w:author="Karen Chandler" w:date="2024-12-02T17:12:00Z" w16du:dateUtc="2024-12-02T23:12:00Z">
              <w:rPr>
                <w:b/>
              </w:rPr>
            </w:rPrChange>
          </w:rPr>
          <w:delText>BCWMC</w:delText>
        </w:r>
        <w:r w:rsidR="00C61C55" w:rsidRPr="00551D6D" w:rsidDel="00EA2DEE">
          <w:delText xml:space="preserve"> as needed. Additional i</w:delText>
        </w:r>
        <w:r w:rsidR="00C049E0" w:rsidRPr="00551D6D" w:rsidDel="00EA2DEE">
          <w:delText xml:space="preserve">nformation regarding the old Bassett Creek tunnel requirements are </w:delText>
        </w:r>
      </w:del>
      <w:ins w:id="148" w:author="Karen Chandler" w:date="2024-11-27T14:23:00Z" w16du:dateUtc="2024-11-27T20:23:00Z">
        <w:del w:id="149" w:author="Jim Herbert" w:date="2024-11-27T16:22:00Z" w16du:dateUtc="2024-11-27T22:22:00Z">
          <w:r w:rsidR="00000532" w:rsidRPr="00551D6D" w:rsidDel="00EA2DEE">
            <w:delText xml:space="preserve">is </w:delText>
          </w:r>
        </w:del>
      </w:ins>
      <w:del w:id="150" w:author="Jim Herbert" w:date="2024-11-27T16:22:00Z" w16du:dateUtc="2024-11-27T22:22:00Z">
        <w:r w:rsidR="00C049E0" w:rsidRPr="00551D6D" w:rsidDel="00EA2DEE">
          <w:delText xml:space="preserve">included in </w:delText>
        </w:r>
        <w:r w:rsidR="00C017F7" w:rsidRPr="00551D6D" w:rsidDel="00EA2DEE">
          <w:delText>Section </w:delText>
        </w:r>
        <w:r w:rsidR="00C049E0" w:rsidRPr="00551D6D" w:rsidDel="00EA2DEE">
          <w:delText>8.0.</w:delText>
        </w:r>
      </w:del>
      <w:commentRangeEnd w:id="138"/>
      <w:r w:rsidR="00916134">
        <w:rPr>
          <w:rStyle w:val="CommentReference"/>
        </w:rPr>
        <w:commentReference w:id="138"/>
      </w:r>
    </w:p>
    <w:p w14:paraId="1BEB41B2" w14:textId="670C31D7" w:rsidR="00C049E0" w:rsidRDefault="00C61C55" w:rsidP="00A677A5">
      <w:pPr>
        <w:spacing w:after="200"/>
      </w:pPr>
      <w:del w:id="151" w:author="Jim Herbert" w:date="2024-11-27T16:22:00Z" w16du:dateUtc="2024-11-27T22:22:00Z">
        <w:r w:rsidRPr="00551D6D" w:rsidDel="00EA2DEE">
          <w:delText xml:space="preserve">The City of Minneapolis owns the new Bassett Creek tunnel and jointly maintains and operates the new Bassett Creek tunnel with the </w:delText>
        </w:r>
        <w:r w:rsidRPr="00551D6D" w:rsidDel="00EA2DEE">
          <w:rPr>
            <w:rPrChange w:id="152" w:author="Karen Chandler" w:date="2024-12-02T17:12:00Z" w16du:dateUtc="2024-12-02T23:12:00Z">
              <w:rPr>
                <w:b/>
              </w:rPr>
            </w:rPrChange>
          </w:rPr>
          <w:delText>BCWMC</w:delText>
        </w:r>
        <w:r w:rsidRPr="00551D6D" w:rsidDel="00EA2DEE">
          <w:delText xml:space="preserve"> and MNDOT. </w:delText>
        </w:r>
        <w:r w:rsidR="00A02AB9" w:rsidRPr="00551D6D" w:rsidDel="00EA2DEE">
          <w:delText>Proposed p</w:delText>
        </w:r>
        <w:r w:rsidR="004F6298" w:rsidRPr="00551D6D" w:rsidDel="00EA2DEE">
          <w:delText xml:space="preserve">rojects </w:delText>
        </w:r>
        <w:r w:rsidR="00655793" w:rsidRPr="00551D6D" w:rsidDel="00EA2DEE">
          <w:delText xml:space="preserve">located within the </w:delText>
        </w:r>
        <w:r w:rsidR="002522C6" w:rsidRPr="00551D6D" w:rsidDel="00EA2DEE">
          <w:delText xml:space="preserve">jurisdiction of the </w:delText>
        </w:r>
        <w:r w:rsidR="00655793" w:rsidRPr="00551D6D" w:rsidDel="00EA2DEE">
          <w:rPr>
            <w:rPrChange w:id="153" w:author="Karen Chandler" w:date="2024-12-02T17:12:00Z" w16du:dateUtc="2024-12-02T23:12:00Z">
              <w:rPr>
                <w:b/>
              </w:rPr>
            </w:rPrChange>
          </w:rPr>
          <w:delText>BCWMC</w:delText>
        </w:r>
        <w:r w:rsidR="00655793" w:rsidRPr="00551D6D" w:rsidDel="00EA2DEE">
          <w:delText xml:space="preserve"> or the Mississippi Watershed Management Organization </w:delText>
        </w:r>
      </w:del>
      <w:del w:id="154" w:author="Jim Herbert" w:date="2023-01-06T15:48:00Z">
        <w:r w:rsidR="00655793" w:rsidRPr="00551D6D" w:rsidDel="00C4633D">
          <w:delText>shall</w:delText>
        </w:r>
      </w:del>
      <w:del w:id="155" w:author="Jim Herbert" w:date="2024-11-27T16:22:00Z" w16du:dateUtc="2024-11-27T22:22:00Z">
        <w:r w:rsidR="00655793" w:rsidRPr="00551D6D" w:rsidDel="00EA2DEE">
          <w:delText xml:space="preserve"> be submitted for </w:delText>
        </w:r>
        <w:r w:rsidR="00655793" w:rsidRPr="00551D6D" w:rsidDel="00EA2DEE">
          <w:rPr>
            <w:rPrChange w:id="156" w:author="Karen Chandler" w:date="2024-12-02T17:12:00Z" w16du:dateUtc="2024-12-02T23:12:00Z">
              <w:rPr>
                <w:b/>
              </w:rPr>
            </w:rPrChange>
          </w:rPr>
          <w:delText>BCWMC</w:delText>
        </w:r>
        <w:r w:rsidR="00655793" w:rsidRPr="00551D6D" w:rsidDel="00EA2DEE">
          <w:delText xml:space="preserve"> review </w:delText>
        </w:r>
        <w:r w:rsidR="00574AA0" w:rsidRPr="00551D6D" w:rsidDel="00EA2DEE">
          <w:delText xml:space="preserve">and approval </w:delText>
        </w:r>
        <w:r w:rsidR="00655793" w:rsidRPr="00551D6D" w:rsidDel="00EA2DEE">
          <w:delText xml:space="preserve">if the </w:delText>
        </w:r>
        <w:r w:rsidR="00A02AB9" w:rsidRPr="00551D6D" w:rsidDel="00EA2DEE">
          <w:delText xml:space="preserve">proposed </w:delText>
        </w:r>
        <w:r w:rsidR="004F6298" w:rsidRPr="00551D6D" w:rsidDel="00EA2DEE">
          <w:delText xml:space="preserve">project </w:delText>
        </w:r>
        <w:r w:rsidR="00655793" w:rsidRPr="00551D6D" w:rsidDel="00EA2DEE">
          <w:delText xml:space="preserve">will increase the area tributary to the new </w:delText>
        </w:r>
        <w:r w:rsidR="00CC5AEF" w:rsidRPr="00551D6D" w:rsidDel="00EA2DEE">
          <w:delText xml:space="preserve">Bassett Creek </w:delText>
        </w:r>
        <w:r w:rsidR="00655793" w:rsidRPr="00551D6D" w:rsidDel="00EA2DEE">
          <w:delText xml:space="preserve">tunnel, add connections or outlets to the new </w:delText>
        </w:r>
        <w:r w:rsidR="00CC5AEF" w:rsidRPr="00551D6D" w:rsidDel="00EA2DEE">
          <w:delText xml:space="preserve">Bassett Creek </w:delText>
        </w:r>
        <w:r w:rsidR="00655793" w:rsidRPr="00551D6D" w:rsidDel="00EA2DEE">
          <w:delText xml:space="preserve">tunnel, or change the rate of </w:delText>
        </w:r>
        <w:r w:rsidR="00655793" w:rsidRPr="00551D6D" w:rsidDel="00EA2DEE">
          <w:rPr>
            <w:rPrChange w:id="157" w:author="Karen Chandler" w:date="2024-12-02T17:12:00Z" w16du:dateUtc="2024-12-02T23:12:00Z">
              <w:rPr>
                <w:b/>
              </w:rPr>
            </w:rPrChange>
          </w:rPr>
          <w:delText>runoff</w:delText>
        </w:r>
        <w:r w:rsidR="00655793" w:rsidRPr="00551D6D" w:rsidDel="00EA2DEE">
          <w:delText xml:space="preserve"> in the new </w:delText>
        </w:r>
        <w:r w:rsidR="00CC5AEF" w:rsidRPr="00551D6D" w:rsidDel="00EA2DEE">
          <w:delText xml:space="preserve">Bassett Creek </w:delText>
        </w:r>
        <w:r w:rsidR="00655793" w:rsidRPr="00551D6D" w:rsidDel="00EA2DEE">
          <w:delText>tunnel for the 10</w:delText>
        </w:r>
        <w:r w:rsidR="00F27217" w:rsidRPr="00551D6D" w:rsidDel="00EA2DEE">
          <w:delText>-</w:delText>
        </w:r>
        <w:r w:rsidR="00655793" w:rsidRPr="00551D6D" w:rsidDel="00EA2DEE">
          <w:delText>year, 50</w:delText>
        </w:r>
        <w:r w:rsidR="00F27217" w:rsidRPr="00551D6D" w:rsidDel="00EA2DEE">
          <w:delText>-</w:delText>
        </w:r>
        <w:r w:rsidR="00655793" w:rsidRPr="00551D6D" w:rsidDel="00EA2DEE">
          <w:delText>yea</w:delText>
        </w:r>
        <w:r w:rsidR="00574AA0" w:rsidRPr="00551D6D" w:rsidDel="00EA2DEE">
          <w:delText>r</w:delText>
        </w:r>
        <w:r w:rsidR="00655793" w:rsidRPr="00551D6D" w:rsidDel="00EA2DEE">
          <w:delText>, or 100</w:delText>
        </w:r>
        <w:r w:rsidR="00F27217" w:rsidRPr="00551D6D" w:rsidDel="00EA2DEE">
          <w:delText>-</w:delText>
        </w:r>
        <w:r w:rsidR="00655793" w:rsidRPr="00551D6D" w:rsidDel="00EA2DEE">
          <w:delText>year event</w:delText>
        </w:r>
      </w:del>
      <w:ins w:id="158" w:author="Karen Chandler" w:date="2024-11-27T14:24:00Z" w16du:dateUtc="2024-11-27T20:24:00Z">
        <w:del w:id="159" w:author="Jim Herbert" w:date="2024-11-27T16:22:00Z" w16du:dateUtc="2024-11-27T22:22:00Z">
          <w:r w:rsidR="00000532" w:rsidRPr="00551D6D" w:rsidDel="00EA2DEE">
            <w:delText>, or threaten the structural integri</w:delText>
          </w:r>
        </w:del>
      </w:ins>
      <w:ins w:id="160" w:author="Karen Chandler" w:date="2024-11-27T14:25:00Z" w16du:dateUtc="2024-11-27T20:25:00Z">
        <w:del w:id="161" w:author="Jim Herbert" w:date="2024-11-27T16:22:00Z" w16du:dateUtc="2024-11-27T22:22:00Z">
          <w:r w:rsidR="00000532" w:rsidRPr="00551D6D" w:rsidDel="00EA2DEE">
            <w:delText>ty of the new Bassett Creek tunnel</w:delText>
          </w:r>
        </w:del>
      </w:ins>
      <w:del w:id="162" w:author="Jim Herbert" w:date="2024-11-27T16:22:00Z" w16du:dateUtc="2024-11-27T22:22:00Z">
        <w:r w:rsidR="002932EB" w:rsidRPr="00551D6D" w:rsidDel="00EA2DEE">
          <w:delText>.</w:delText>
        </w:r>
      </w:del>
      <w:r w:rsidR="002932EB" w:rsidRPr="00551D6D">
        <w:t xml:space="preserve"> </w:t>
      </w:r>
      <w:r>
        <w:t xml:space="preserve">Information regarding the </w:t>
      </w:r>
      <w:del w:id="163" w:author="Jim Herbert" w:date="2024-11-27T16:22:00Z" w16du:dateUtc="2024-11-27T22:22:00Z">
        <w:r w:rsidDel="00EA2DEE">
          <w:delText xml:space="preserve">new </w:delText>
        </w:r>
      </w:del>
      <w:r>
        <w:t xml:space="preserve">Bassett Creek tunnel requirements </w:t>
      </w:r>
      <w:r w:rsidR="00000532">
        <w:t xml:space="preserve">is </w:t>
      </w:r>
      <w:r>
        <w:t xml:space="preserve">included in </w:t>
      </w:r>
      <w:r w:rsidR="00C017F7">
        <w:t>Section </w:t>
      </w:r>
      <w:r>
        <w:t>8.0.</w:t>
      </w:r>
    </w:p>
    <w:p w14:paraId="4DBADE5D" w14:textId="67AAE67C" w:rsidR="00BB3163" w:rsidRDefault="00A93C81" w:rsidP="00BB3163">
      <w:pPr>
        <w:pStyle w:val="Heading2"/>
      </w:pPr>
      <w:bookmarkStart w:id="164" w:name="_Toc20837826"/>
      <w:bookmarkStart w:id="165" w:name="_Toc21007578"/>
      <w:bookmarkStart w:id="166" w:name="_Toc22218447"/>
      <w:bookmarkStart w:id="167" w:name="_Toc20837827"/>
      <w:bookmarkStart w:id="168" w:name="_Toc21007579"/>
      <w:bookmarkStart w:id="169" w:name="_Toc22218448"/>
      <w:bookmarkEnd w:id="164"/>
      <w:bookmarkEnd w:id="165"/>
      <w:bookmarkEnd w:id="166"/>
      <w:bookmarkEnd w:id="167"/>
      <w:bookmarkEnd w:id="168"/>
      <w:bookmarkEnd w:id="169"/>
      <w:r>
        <w:t xml:space="preserve"> </w:t>
      </w:r>
      <w:bookmarkStart w:id="170" w:name="_Toc184139369"/>
      <w:r w:rsidR="00BB3163">
        <w:t>Projects Not Requiring BCWMC Review</w:t>
      </w:r>
      <w:bookmarkEnd w:id="170"/>
    </w:p>
    <w:p w14:paraId="1E3B7633" w14:textId="77777777" w:rsidR="00BB3163" w:rsidRDefault="00BB3163" w:rsidP="00BB3163">
      <w:r>
        <w:t xml:space="preserve">The following proposed projects do not require </w:t>
      </w:r>
      <w:r w:rsidRPr="002364CA">
        <w:rPr>
          <w:b/>
        </w:rPr>
        <w:t>BCWMC</w:t>
      </w:r>
      <w:r>
        <w:t xml:space="preserve"> review:</w:t>
      </w:r>
    </w:p>
    <w:p w14:paraId="6A3232EE" w14:textId="72DD810E" w:rsidR="00BB3163" w:rsidRDefault="00BB3163" w:rsidP="00182C5F">
      <w:pPr>
        <w:pStyle w:val="Bulletslevel1"/>
        <w:numPr>
          <w:ilvl w:val="0"/>
          <w:numId w:val="4"/>
        </w:numPr>
      </w:pPr>
      <w:r>
        <w:lastRenderedPageBreak/>
        <w:t xml:space="preserve">Proposed projects that result in less than </w:t>
      </w:r>
      <w:r w:rsidRPr="003D6EF2">
        <w:t>200</w:t>
      </w:r>
      <w:r>
        <w:t xml:space="preserve"> cubic yards of cut and fill </w:t>
      </w:r>
      <w:r w:rsidR="00C648BC">
        <w:t>and less than 10,000 </w:t>
      </w:r>
      <w:r>
        <w:t xml:space="preserve">square feet of </w:t>
      </w:r>
      <w:r w:rsidRPr="00937FCA">
        <w:rPr>
          <w:b/>
        </w:rPr>
        <w:t>land disturbance</w:t>
      </w:r>
      <w:ins w:id="171" w:author="Stephanie L. Johnson" w:date="2024-12-03T12:25:00Z" w16du:dateUtc="2024-12-03T18:25:00Z">
        <w:r w:rsidR="005E6C38">
          <w:rPr>
            <w:b/>
          </w:rPr>
          <w:t>.</w:t>
        </w:r>
      </w:ins>
      <w:r>
        <w:t xml:space="preserve"> </w:t>
      </w:r>
    </w:p>
    <w:p w14:paraId="22D8BB57" w14:textId="6AF5733F" w:rsidR="00BB3163" w:rsidRDefault="00BB3163" w:rsidP="00182C5F">
      <w:pPr>
        <w:pStyle w:val="Bulletslevel1"/>
        <w:numPr>
          <w:ilvl w:val="0"/>
          <w:numId w:val="4"/>
        </w:numPr>
      </w:pPr>
      <w:r>
        <w:t xml:space="preserve">Maintenance projects (seal coating and pavement overlays, </w:t>
      </w:r>
      <w:r w:rsidR="009A7B64">
        <w:t xml:space="preserve">driveway maintenance that does not result in net fill in </w:t>
      </w:r>
      <w:r w:rsidR="009A7B64" w:rsidRPr="00937FCA">
        <w:rPr>
          <w:b/>
        </w:rPr>
        <w:t>floodplain</w:t>
      </w:r>
      <w:r w:rsidR="009A7B64">
        <w:t xml:space="preserve">, </w:t>
      </w:r>
      <w:r>
        <w:t xml:space="preserve">sediment and debris removal from crossings and </w:t>
      </w:r>
      <w:r w:rsidRPr="00182C5F">
        <w:t>stormwater pond</w:t>
      </w:r>
      <w:r>
        <w:t>s, etc.)</w:t>
      </w:r>
      <w:r w:rsidRPr="00527923">
        <w:t xml:space="preserve"> </w:t>
      </w:r>
      <w:r>
        <w:t xml:space="preserve">that do not trigger </w:t>
      </w:r>
      <w:r w:rsidRPr="00937FCA">
        <w:rPr>
          <w:b/>
        </w:rPr>
        <w:t>land disturbance</w:t>
      </w:r>
      <w:r>
        <w:t xml:space="preserve"> criteria</w:t>
      </w:r>
      <w:ins w:id="172" w:author="Stephanie L. Johnson" w:date="2024-12-03T12:25:00Z" w16du:dateUtc="2024-12-03T18:25:00Z">
        <w:r w:rsidR="005E6C38">
          <w:t>.</w:t>
        </w:r>
      </w:ins>
    </w:p>
    <w:p w14:paraId="6F97BB24" w14:textId="32D8BE69" w:rsidR="00BB3163" w:rsidRDefault="00BB3163" w:rsidP="00182C5F">
      <w:pPr>
        <w:pStyle w:val="Bulletslevel1"/>
        <w:numPr>
          <w:ilvl w:val="0"/>
          <w:numId w:val="4"/>
        </w:numPr>
      </w:pPr>
      <w:r>
        <w:t xml:space="preserve">Municipal storm sewer maintenance projects that do not trigger </w:t>
      </w:r>
      <w:r w:rsidRPr="00937FCA">
        <w:rPr>
          <w:b/>
        </w:rPr>
        <w:t>land disturbance</w:t>
      </w:r>
      <w:r>
        <w:t xml:space="preserve"> criteria</w:t>
      </w:r>
      <w:ins w:id="173" w:author="Stephanie L. Johnson" w:date="2024-12-03T12:25:00Z" w16du:dateUtc="2024-12-03T18:25:00Z">
        <w:r w:rsidR="005E6C38">
          <w:t>.</w:t>
        </w:r>
      </w:ins>
    </w:p>
    <w:p w14:paraId="2AF3394F" w14:textId="77777777" w:rsidR="00BB3163" w:rsidRDefault="00BB3163" w:rsidP="00182C5F">
      <w:pPr>
        <w:pStyle w:val="Bulletslevel1"/>
        <w:numPr>
          <w:ilvl w:val="0"/>
          <w:numId w:val="4"/>
        </w:numPr>
      </w:pPr>
      <w:r>
        <w:t xml:space="preserve">Single family home sites are exempt from </w:t>
      </w:r>
      <w:r w:rsidRPr="00937FCA">
        <w:rPr>
          <w:b/>
        </w:rPr>
        <w:t>Erosion and Sediment Control</w:t>
      </w:r>
      <w:r>
        <w:t xml:space="preserve"> review. Single family home sites must comply with the other requirements and be reviewed by the </w:t>
      </w:r>
      <w:r w:rsidRPr="00937FCA">
        <w:rPr>
          <w:b/>
        </w:rPr>
        <w:t>BCWMC</w:t>
      </w:r>
      <w:r>
        <w:t xml:space="preserve"> if they meet the review triggers. </w:t>
      </w:r>
    </w:p>
    <w:p w14:paraId="60B26CF2" w14:textId="75D22459" w:rsidR="00DB7D1A" w:rsidRDefault="00BB3163" w:rsidP="00375A7D">
      <w:pPr>
        <w:pStyle w:val="Bulletslevel1"/>
        <w:numPr>
          <w:ilvl w:val="0"/>
          <w:numId w:val="4"/>
        </w:numPr>
      </w:pPr>
      <w:r w:rsidRPr="00182C5F">
        <w:t xml:space="preserve">Proposed </w:t>
      </w:r>
      <w:r w:rsidRPr="002506AC">
        <w:rPr>
          <w:b/>
        </w:rPr>
        <w:t>linear projects</w:t>
      </w:r>
      <w:r>
        <w:t xml:space="preserve"> that result in less than 1.0 acre of </w:t>
      </w:r>
      <w:r w:rsidRPr="002506AC">
        <w:rPr>
          <w:b/>
        </w:rPr>
        <w:t>land disturbance</w:t>
      </w:r>
      <w:r>
        <w:t>.</w:t>
      </w:r>
      <w:r w:rsidR="00DB7D1A">
        <w:br w:type="page"/>
      </w:r>
    </w:p>
    <w:p w14:paraId="380A6D76" w14:textId="77777777" w:rsidR="00DB7D1A" w:rsidRDefault="004610F5" w:rsidP="0080065B">
      <w:pPr>
        <w:pStyle w:val="Heading1"/>
      </w:pPr>
      <w:bookmarkStart w:id="174" w:name="_Toc184139370"/>
      <w:r>
        <w:lastRenderedPageBreak/>
        <w:t>Review Process</w:t>
      </w:r>
      <w:bookmarkEnd w:id="174"/>
    </w:p>
    <w:p w14:paraId="126F0D98" w14:textId="61A308AF" w:rsidR="00E6082F" w:rsidRPr="00E6082F" w:rsidRDefault="00E6082F" w:rsidP="00E6082F">
      <w:r>
        <w:t xml:space="preserve">As outlined in </w:t>
      </w:r>
      <w:r w:rsidR="00C017F7">
        <w:t>Section </w:t>
      </w:r>
      <w:r>
        <w:t xml:space="preserve">2.0, all persons, municipalities, public agencies, or other agencies proposing improvements or developments within the Bassett Creek watershed </w:t>
      </w:r>
      <w:del w:id="175" w:author="Jim Herbert" w:date="2023-01-06T15:48:00Z">
        <w:r w:rsidDel="00C4633D">
          <w:delText>shall</w:delText>
        </w:r>
      </w:del>
      <w:ins w:id="176" w:author="Jim Herbert" w:date="2023-01-06T15:48:00Z">
        <w:r w:rsidR="00C4633D">
          <w:t>must</w:t>
        </w:r>
      </w:ins>
      <w:r>
        <w:t xml:space="preserve"> submit sufficient information to the </w:t>
      </w:r>
      <w:r w:rsidRPr="002364CA">
        <w:rPr>
          <w:b/>
        </w:rPr>
        <w:t>BCWMC</w:t>
      </w:r>
      <w:r>
        <w:t xml:space="preserve"> to determine the effect that their </w:t>
      </w:r>
      <w:r w:rsidR="00A02AB9">
        <w:t xml:space="preserve">proposed </w:t>
      </w:r>
      <w:r w:rsidR="004F6298">
        <w:t xml:space="preserve">project </w:t>
      </w:r>
      <w:r>
        <w:t xml:space="preserve">may have on the water resources of the watershed. </w:t>
      </w:r>
      <w:r w:rsidR="009A38F1">
        <w:t xml:space="preserve">The </w:t>
      </w:r>
      <w:r w:rsidR="009A38F1" w:rsidRPr="00937FCA">
        <w:rPr>
          <w:b/>
        </w:rPr>
        <w:t>BCWMC</w:t>
      </w:r>
      <w:r w:rsidR="009A38F1">
        <w:t xml:space="preserve"> Engineer will review all applications for compliance with the </w:t>
      </w:r>
      <w:r w:rsidR="009A38F1" w:rsidRPr="00937FCA">
        <w:rPr>
          <w:b/>
        </w:rPr>
        <w:t>BCWMC</w:t>
      </w:r>
      <w:r w:rsidR="009A38F1">
        <w:t xml:space="preserve"> policies</w:t>
      </w:r>
      <w:r w:rsidR="00E84C93">
        <w:t xml:space="preserve">. Some applications will require </w:t>
      </w:r>
      <w:r w:rsidR="00295E61">
        <w:t>board approval at a</w:t>
      </w:r>
      <w:r w:rsidR="00E84C93">
        <w:t xml:space="preserve"> </w:t>
      </w:r>
      <w:r w:rsidR="00E84C93" w:rsidRPr="002364CA">
        <w:rPr>
          <w:b/>
        </w:rPr>
        <w:t>BCWMC</w:t>
      </w:r>
      <w:r w:rsidR="00E84C93">
        <w:t xml:space="preserve"> meeting</w:t>
      </w:r>
      <w:r w:rsidR="000D0A09">
        <w:t>,</w:t>
      </w:r>
      <w:r w:rsidR="00E84C93">
        <w:t xml:space="preserve"> </w:t>
      </w:r>
      <w:r w:rsidR="004C5E66">
        <w:t>as</w:t>
      </w:r>
      <w:r w:rsidR="00E84C93">
        <w:t xml:space="preserve"> outlined in </w:t>
      </w:r>
      <w:r w:rsidR="00C017F7">
        <w:t>Section </w:t>
      </w:r>
      <w:r w:rsidR="00E84C93">
        <w:t>3.1.</w:t>
      </w:r>
      <w:r w:rsidR="004D527E">
        <w:t>3</w:t>
      </w:r>
      <w:r w:rsidR="00E84C93">
        <w:t xml:space="preserve">. All other applications may be processed through administrative review by the </w:t>
      </w:r>
      <w:r w:rsidR="00E84C93" w:rsidRPr="002364CA">
        <w:rPr>
          <w:b/>
        </w:rPr>
        <w:t>BCWMC</w:t>
      </w:r>
      <w:r w:rsidR="00E84C93">
        <w:t xml:space="preserve"> Engineer. </w:t>
      </w:r>
      <w:r>
        <w:t xml:space="preserve">The process the </w:t>
      </w:r>
      <w:r w:rsidRPr="002364CA">
        <w:rPr>
          <w:b/>
        </w:rPr>
        <w:t>BCWMC</w:t>
      </w:r>
      <w:r>
        <w:t xml:space="preserve"> will follow in reviewing projects submitted for review and the information that must be submitted by applicants is summarized below.</w:t>
      </w:r>
    </w:p>
    <w:p w14:paraId="031610C7" w14:textId="77777777" w:rsidR="00BD0441" w:rsidRPr="00BD0441" w:rsidRDefault="004610F5" w:rsidP="004610F5">
      <w:pPr>
        <w:pStyle w:val="Heading2"/>
      </w:pPr>
      <w:bookmarkStart w:id="177" w:name="_Toc184139371"/>
      <w:r>
        <w:t>Procedure for BCWMC Review</w:t>
      </w:r>
      <w:bookmarkEnd w:id="177"/>
    </w:p>
    <w:p w14:paraId="008E4BA8" w14:textId="4CDD1D46" w:rsidR="009A03D6" w:rsidRDefault="004610F5" w:rsidP="0000789D">
      <w:pPr>
        <w:pStyle w:val="Bulletslevel1"/>
        <w:numPr>
          <w:ilvl w:val="0"/>
          <w:numId w:val="22"/>
        </w:numPr>
      </w:pPr>
      <w:r>
        <w:t xml:space="preserve">The </w:t>
      </w:r>
      <w:r w:rsidRPr="002364CA">
        <w:rPr>
          <w:b/>
        </w:rPr>
        <w:t>BCWMC</w:t>
      </w:r>
      <w:r>
        <w:t xml:space="preserve"> will review the applicant’s submittal only after the project has received preliminary review by the municipality indicating general compliance with existing local watershed management plans prepared pursuant to 103B.235.</w:t>
      </w:r>
      <w:r w:rsidR="00925128">
        <w:t xml:space="preserve"> </w:t>
      </w:r>
      <w:r w:rsidR="00526270">
        <w:t>Q</w:t>
      </w:r>
      <w:r w:rsidR="009A03D6">
        <w:t xml:space="preserve">uestions about the </w:t>
      </w:r>
      <w:r w:rsidR="009A03D6" w:rsidRPr="002364CA">
        <w:rPr>
          <w:b/>
        </w:rPr>
        <w:t>BCWMC</w:t>
      </w:r>
      <w:r w:rsidR="009A03D6">
        <w:t xml:space="preserve"> requirements must first be directed to the municipality in which the project is located. The municipality may choose to direct the applicant to contact the </w:t>
      </w:r>
      <w:r w:rsidR="009A03D6" w:rsidRPr="002364CA">
        <w:rPr>
          <w:b/>
        </w:rPr>
        <w:t>BCWMC</w:t>
      </w:r>
      <w:r w:rsidR="009A03D6">
        <w:t xml:space="preserve"> </w:t>
      </w:r>
      <w:r w:rsidR="003040DC">
        <w:t xml:space="preserve">administrator or </w:t>
      </w:r>
      <w:r w:rsidR="009A03D6">
        <w:t xml:space="preserve">engineer. </w:t>
      </w:r>
    </w:p>
    <w:p w14:paraId="57A359A5" w14:textId="77777777" w:rsidR="0056515B" w:rsidRPr="0056515B" w:rsidRDefault="0056515B" w:rsidP="00A677A5">
      <w:pPr>
        <w:pStyle w:val="Bulletslevel1"/>
        <w:numPr>
          <w:ilvl w:val="0"/>
          <w:numId w:val="22"/>
        </w:numPr>
      </w:pPr>
      <w:r w:rsidRPr="0056515B">
        <w:t xml:space="preserve">The </w:t>
      </w:r>
      <w:r w:rsidRPr="000179D6">
        <w:rPr>
          <w:b/>
        </w:rPr>
        <w:t>BCWMC</w:t>
      </w:r>
      <w:r w:rsidRPr="0056515B">
        <w:t xml:space="preserve"> engineer has 15 days to determine if an application is complete from the date that the signed application and proposed project documentation is received by the </w:t>
      </w:r>
      <w:r w:rsidRPr="00861287">
        <w:rPr>
          <w:b/>
        </w:rPr>
        <w:t>BCWMC</w:t>
      </w:r>
      <w:r w:rsidRPr="0056515B">
        <w:t xml:space="preserve"> engineer. The</w:t>
      </w:r>
      <w:r w:rsidRPr="00861287">
        <w:rPr>
          <w:b/>
        </w:rPr>
        <w:t xml:space="preserve"> BCWMC</w:t>
      </w:r>
      <w:r w:rsidRPr="0056515B">
        <w:t xml:space="preserve"> engineer has 60 days to determine if an application is approved or send a letter with comments to the municipality and to the applicant.  </w:t>
      </w:r>
    </w:p>
    <w:p w14:paraId="469DB557" w14:textId="77777777" w:rsidR="00CB61AC" w:rsidRDefault="00777C30" w:rsidP="0000789D">
      <w:pPr>
        <w:pStyle w:val="Bulletslevel1"/>
        <w:numPr>
          <w:ilvl w:val="0"/>
          <w:numId w:val="22"/>
        </w:numPr>
        <w:rPr>
          <w:ins w:id="178" w:author="Jim Herbert" w:date="2024-09-04T14:55:00Z" w16du:dateUtc="2024-09-04T19:55:00Z"/>
        </w:rPr>
      </w:pPr>
      <w:r>
        <w:t xml:space="preserve">Some proposed projects require </w:t>
      </w:r>
      <w:r w:rsidR="00295E61">
        <w:t xml:space="preserve">board </w:t>
      </w:r>
      <w:r>
        <w:t xml:space="preserve">approval at a </w:t>
      </w:r>
      <w:r w:rsidRPr="00861287">
        <w:rPr>
          <w:b/>
        </w:rPr>
        <w:t>BCWMC</w:t>
      </w:r>
      <w:r>
        <w:t xml:space="preserve"> meeting. </w:t>
      </w:r>
      <w:r w:rsidR="00A67323">
        <w:t xml:space="preserve">Except as noted, </w:t>
      </w:r>
      <w:r w:rsidR="00771BCF">
        <w:t>a</w:t>
      </w:r>
      <w:r w:rsidR="004F2788">
        <w:t>ll submittals impacting</w:t>
      </w:r>
      <w:r w:rsidR="004610F5">
        <w:t xml:space="preserve"> </w:t>
      </w:r>
      <w:r w:rsidR="004610F5" w:rsidRPr="003876D5">
        <w:rPr>
          <w:b/>
        </w:rPr>
        <w:t>floodplain</w:t>
      </w:r>
      <w:r w:rsidR="004610F5" w:rsidRPr="00511ACF">
        <w:rPr>
          <w:b/>
          <w:bCs/>
        </w:rPr>
        <w:t>s</w:t>
      </w:r>
      <w:r w:rsidR="002D1983">
        <w:t xml:space="preserve"> </w:t>
      </w:r>
      <w:r w:rsidR="00D75058">
        <w:t>(</w:t>
      </w:r>
      <w:r w:rsidR="004D527E">
        <w:t xml:space="preserve">as defined in Section </w:t>
      </w:r>
      <w:r w:rsidR="002D1983">
        <w:t>2.1</w:t>
      </w:r>
      <w:r w:rsidR="00D75058">
        <w:t>)</w:t>
      </w:r>
      <w:r w:rsidR="004610F5">
        <w:t xml:space="preserve">, </w:t>
      </w:r>
      <w:r w:rsidR="004C5E66">
        <w:t xml:space="preserve">lakes, streams, or </w:t>
      </w:r>
      <w:r w:rsidR="004C5E66" w:rsidRPr="00771BCF">
        <w:t>wetland</w:t>
      </w:r>
      <w:r w:rsidRPr="00771BCF">
        <w:t>s</w:t>
      </w:r>
      <w:r w:rsidR="004C5E66">
        <w:t xml:space="preserve">, or involving </w:t>
      </w:r>
      <w:r w:rsidR="004A71DA">
        <w:t xml:space="preserve">the </w:t>
      </w:r>
      <w:r w:rsidR="004610F5">
        <w:t xml:space="preserve">Bassett Creek </w:t>
      </w:r>
      <w:r w:rsidR="004610F5" w:rsidRPr="00486FC4">
        <w:rPr>
          <w:b/>
        </w:rPr>
        <w:t>trunk system</w:t>
      </w:r>
      <w:r w:rsidR="004610F5">
        <w:t>, variances,</w:t>
      </w:r>
      <w:r w:rsidR="00E84C93">
        <w:t xml:space="preserve"> </w:t>
      </w:r>
      <w:r w:rsidR="000F5DCD" w:rsidRPr="00771BCF">
        <w:t>linear</w:t>
      </w:r>
      <w:r w:rsidR="000F5DCD">
        <w:t xml:space="preserve"> </w:t>
      </w:r>
      <w:r w:rsidR="00E84C93">
        <w:t>construction</w:t>
      </w:r>
      <w:r w:rsidR="000F5DCD">
        <w:t xml:space="preserve"> or reconstruction</w:t>
      </w:r>
      <w:r w:rsidR="00E84C93">
        <w:t xml:space="preserve"> projects disturbing 5 acres</w:t>
      </w:r>
      <w:r w:rsidR="003E2E48">
        <w:t xml:space="preserve"> or more</w:t>
      </w:r>
      <w:r w:rsidR="00E84C93">
        <w:t>,</w:t>
      </w:r>
      <w:r w:rsidR="004610F5">
        <w:t xml:space="preserve"> </w:t>
      </w:r>
      <w:r w:rsidR="00964345">
        <w:t xml:space="preserve">or </w:t>
      </w:r>
      <w:r w:rsidR="004610F5">
        <w:t xml:space="preserve">alternative </w:t>
      </w:r>
      <w:r w:rsidR="004610F5" w:rsidRPr="003876D5">
        <w:rPr>
          <w:b/>
        </w:rPr>
        <w:t>BMP</w:t>
      </w:r>
      <w:r w:rsidR="004610F5">
        <w:t xml:space="preserve">s </w:t>
      </w:r>
      <w:r w:rsidR="004A71DA">
        <w:t xml:space="preserve">not included in the most current version of the Minnesota Stormwater Manual </w:t>
      </w:r>
      <w:r w:rsidR="003040DC">
        <w:t xml:space="preserve">require </w:t>
      </w:r>
      <w:r w:rsidR="00295E61">
        <w:t>board approval</w:t>
      </w:r>
      <w:r w:rsidR="004610F5">
        <w:t xml:space="preserve"> at </w:t>
      </w:r>
      <w:r w:rsidR="004A71DA">
        <w:t xml:space="preserve">a </w:t>
      </w:r>
      <w:r w:rsidR="004610F5" w:rsidRPr="002364CA">
        <w:rPr>
          <w:b/>
        </w:rPr>
        <w:t>BCWMC</w:t>
      </w:r>
      <w:r w:rsidR="004610F5">
        <w:t xml:space="preserve"> meeting. </w:t>
      </w:r>
    </w:p>
    <w:p w14:paraId="47BCDAE1" w14:textId="11DBCF61" w:rsidR="00282C66" w:rsidRDefault="00771BCF" w:rsidP="0000789D">
      <w:pPr>
        <w:pStyle w:val="Bulletslevel1"/>
        <w:numPr>
          <w:ilvl w:val="1"/>
          <w:numId w:val="22"/>
        </w:numPr>
        <w:rPr>
          <w:ins w:id="179" w:author="Jim Herbert" w:date="2024-09-04T14:56:00Z" w16du:dateUtc="2024-09-04T19:56:00Z"/>
        </w:rPr>
      </w:pPr>
      <w:r>
        <w:t xml:space="preserve">Work limited to </w:t>
      </w:r>
      <w:ins w:id="180" w:author="Karen Chandler" w:date="2024-12-04T11:06:00Z" w16du:dateUtc="2024-12-04T17:06:00Z">
        <w:r w:rsidR="00F073B5">
          <w:t xml:space="preserve">individual </w:t>
        </w:r>
      </w:ins>
      <w:r>
        <w:t xml:space="preserve">single-family home shoreline restoration and/or </w:t>
      </w:r>
      <w:ins w:id="181" w:author="Karen Chandler" w:date="2024-11-27T12:51:00Z" w16du:dateUtc="2024-11-27T18:51:00Z">
        <w:r w:rsidR="000D0A09">
          <w:t xml:space="preserve">individual </w:t>
        </w:r>
      </w:ins>
      <w:ins w:id="182" w:author="Gabrielle T. Campagnola" w:date="2022-11-29T15:19:00Z">
        <w:r w:rsidR="0051312A">
          <w:t>single-f</w:t>
        </w:r>
      </w:ins>
      <w:ins w:id="183" w:author="Gabrielle T. Campagnola" w:date="2022-11-29T15:20:00Z">
        <w:r w:rsidR="0051312A">
          <w:t xml:space="preserve">amily home </w:t>
        </w:r>
      </w:ins>
      <w:r>
        <w:t xml:space="preserve">streambank stabilization projects do not require </w:t>
      </w:r>
      <w:bookmarkStart w:id="184" w:name="_Hlk176354354"/>
      <w:r w:rsidR="00295E61">
        <w:t>board approval</w:t>
      </w:r>
      <w:r>
        <w:t xml:space="preserve"> at a BCWMC </w:t>
      </w:r>
      <w:proofErr w:type="gramStart"/>
      <w:r>
        <w:t>meeting</w:t>
      </w:r>
      <w:r w:rsidR="00295E61">
        <w:t>, but</w:t>
      </w:r>
      <w:proofErr w:type="gramEnd"/>
      <w:r w:rsidR="00295E61">
        <w:t xml:space="preserve"> do require administrative approval by the BCWMC engineer</w:t>
      </w:r>
      <w:r>
        <w:t>.</w:t>
      </w:r>
    </w:p>
    <w:bookmarkEnd w:id="184"/>
    <w:p w14:paraId="3BB18C12" w14:textId="57E32FCD" w:rsidR="00CB61AC" w:rsidRDefault="00CB61AC" w:rsidP="00A677A5">
      <w:pPr>
        <w:pStyle w:val="ListParagraph"/>
        <w:numPr>
          <w:ilvl w:val="1"/>
          <w:numId w:val="22"/>
        </w:numPr>
        <w:spacing w:after="200"/>
        <w:contextualSpacing w:val="0"/>
      </w:pPr>
      <w:commentRangeStart w:id="185"/>
      <w:ins w:id="186" w:author="Jim Herbert" w:date="2024-09-04T14:56:00Z" w16du:dateUtc="2024-09-04T19:56:00Z">
        <w:r>
          <w:t>Work</w:t>
        </w:r>
      </w:ins>
      <w:commentRangeEnd w:id="185"/>
      <w:ins w:id="187" w:author="Jim Herbert" w:date="2024-11-26T17:20:00Z" w16du:dateUtc="2024-11-26T23:20:00Z">
        <w:r w:rsidR="00F2320D">
          <w:rPr>
            <w:rStyle w:val="CommentReference"/>
          </w:rPr>
          <w:commentReference w:id="185"/>
        </w:r>
      </w:ins>
      <w:ins w:id="188" w:author="Jim Herbert" w:date="2024-09-04T14:56:00Z" w16du:dateUtc="2024-09-04T19:56:00Z">
        <w:r>
          <w:t xml:space="preserve"> limited to installa</w:t>
        </w:r>
      </w:ins>
      <w:ins w:id="189" w:author="Jim Herbert" w:date="2024-09-04T14:57:00Z" w16du:dateUtc="2024-09-04T19:57:00Z">
        <w:r>
          <w:t xml:space="preserve">tion of </w:t>
        </w:r>
      </w:ins>
      <w:ins w:id="190" w:author="Jim Herbert" w:date="2024-09-04T14:59:00Z" w16du:dateUtc="2024-09-04T19:59:00Z">
        <w:r w:rsidR="001851EE">
          <w:t>a</w:t>
        </w:r>
      </w:ins>
      <w:ins w:id="191" w:author="Jim Herbert" w:date="2024-09-04T14:57:00Z" w16du:dateUtc="2024-09-04T19:57:00Z">
        <w:r>
          <w:t xml:space="preserve"> storm sewer outlet, including flared end sections and associated riprap or ot</w:t>
        </w:r>
      </w:ins>
      <w:ins w:id="192" w:author="Jim Herbert" w:date="2024-09-04T14:58:00Z" w16du:dateUtc="2024-09-04T19:58:00Z">
        <w:r>
          <w:t xml:space="preserve">her approved erosion protection </w:t>
        </w:r>
      </w:ins>
      <w:ins w:id="193" w:author="Jim Herbert" w:date="2024-09-04T14:59:00Z" w16du:dateUtc="2024-09-04T19:59:00Z">
        <w:r w:rsidR="001851EE">
          <w:t>features</w:t>
        </w:r>
      </w:ins>
      <w:ins w:id="194" w:author="Jim Herbert" w:date="2024-11-26T15:45:00Z" w16du:dateUtc="2024-11-26T21:45:00Z">
        <w:r w:rsidR="00066A8D">
          <w:t>,</w:t>
        </w:r>
      </w:ins>
      <w:ins w:id="195" w:author="Jim Herbert" w:date="2024-09-04T14:59:00Z" w16du:dateUtc="2024-09-04T19:59:00Z">
        <w:r w:rsidR="001851EE">
          <w:t xml:space="preserve"> </w:t>
        </w:r>
      </w:ins>
      <w:ins w:id="196" w:author="Jim Herbert" w:date="2024-09-04T14:58:00Z" w16du:dateUtc="2024-09-04T19:58:00Z">
        <w:r>
          <w:t>do</w:t>
        </w:r>
      </w:ins>
      <w:ins w:id="197" w:author="Jim Herbert" w:date="2024-11-26T15:45:00Z" w16du:dateUtc="2024-11-26T21:45:00Z">
        <w:r w:rsidR="00066A8D">
          <w:t>es</w:t>
        </w:r>
      </w:ins>
      <w:ins w:id="198" w:author="Jim Herbert" w:date="2024-09-04T14:58:00Z" w16du:dateUtc="2024-09-04T19:58:00Z">
        <w:r>
          <w:t xml:space="preserve"> not require add</w:t>
        </w:r>
      </w:ins>
      <w:ins w:id="199" w:author="Jim Herbert" w:date="2024-09-04T15:00:00Z" w16du:dateUtc="2024-09-04T20:00:00Z">
        <w:r w:rsidR="001851EE">
          <w:t>-</w:t>
        </w:r>
      </w:ins>
      <w:ins w:id="200" w:author="Jim Herbert" w:date="2024-09-04T14:58:00Z" w16du:dateUtc="2024-09-04T19:58:00Z">
        <w:r>
          <w:t>on fe</w:t>
        </w:r>
        <w:r w:rsidR="001851EE">
          <w:t>e</w:t>
        </w:r>
      </w:ins>
      <w:ins w:id="201" w:author="Jim Herbert" w:date="2024-09-04T15:00:00Z" w16du:dateUtc="2024-09-04T20:00:00Z">
        <w:r w:rsidR="001851EE">
          <w:t xml:space="preserve">s or </w:t>
        </w:r>
      </w:ins>
      <w:ins w:id="202" w:author="Jim Herbert" w:date="2024-09-04T14:58:00Z" w16du:dateUtc="2024-09-04T19:58:00Z">
        <w:r w:rsidR="001851EE" w:rsidRPr="001851EE">
          <w:t>board approval at a BCWMC meeting, but do</w:t>
        </w:r>
      </w:ins>
      <w:ins w:id="203" w:author="Jim Herbert" w:date="2024-11-26T15:45:00Z" w16du:dateUtc="2024-11-26T21:45:00Z">
        <w:r w:rsidR="00066A8D">
          <w:t>es</w:t>
        </w:r>
      </w:ins>
      <w:ins w:id="204" w:author="Jim Herbert" w:date="2024-09-04T14:58:00Z" w16du:dateUtc="2024-09-04T19:58:00Z">
        <w:r w:rsidR="001851EE" w:rsidRPr="001851EE">
          <w:t xml:space="preserve"> require administrative approval by the BCWMC engineer</w:t>
        </w:r>
      </w:ins>
      <w:ins w:id="205" w:author="Jim Herbert" w:date="2024-09-04T14:59:00Z" w16du:dateUtc="2024-09-04T19:59:00Z">
        <w:r w:rsidR="001851EE">
          <w:t>.</w:t>
        </w:r>
      </w:ins>
      <w:ins w:id="206" w:author="Jim Herbert" w:date="2024-09-04T15:00:00Z" w16du:dateUtc="2024-09-04T20:00:00Z">
        <w:r w:rsidR="001851EE">
          <w:t xml:space="preserve"> Applicant must demonstrate </w:t>
        </w:r>
      </w:ins>
      <w:ins w:id="207" w:author="Jim Herbert" w:date="2024-09-04T15:01:00Z" w16du:dateUtc="2024-09-04T20:01:00Z">
        <w:r w:rsidR="001851EE" w:rsidRPr="001851EE">
          <w:t>no net loss in floodplain storage</w:t>
        </w:r>
        <w:r w:rsidR="001851EE">
          <w:t>.</w:t>
        </w:r>
      </w:ins>
    </w:p>
    <w:p w14:paraId="232D4458" w14:textId="56944067" w:rsidR="004610F5" w:rsidRDefault="00282C66" w:rsidP="0000789D">
      <w:pPr>
        <w:pStyle w:val="Bulletslevel1"/>
        <w:numPr>
          <w:ilvl w:val="0"/>
          <w:numId w:val="22"/>
        </w:numPr>
      </w:pPr>
      <w:r>
        <w:t xml:space="preserve">The </w:t>
      </w:r>
      <w:r w:rsidRPr="002364CA">
        <w:rPr>
          <w:b/>
        </w:rPr>
        <w:t>BCWMC</w:t>
      </w:r>
      <w:r>
        <w:t xml:space="preserve"> </w:t>
      </w:r>
      <w:r w:rsidR="00295E61">
        <w:t xml:space="preserve">board </w:t>
      </w:r>
      <w:r>
        <w:t xml:space="preserve">meetings are generally held the third Thursday of each month. For a proposed project to be included on the </w:t>
      </w:r>
      <w:r w:rsidR="00734374" w:rsidRPr="00734374">
        <w:rPr>
          <w:b/>
        </w:rPr>
        <w:t>BCWMC</w:t>
      </w:r>
      <w:r w:rsidR="00734374">
        <w:t xml:space="preserve"> board meeting </w:t>
      </w:r>
      <w:r>
        <w:t xml:space="preserve">agenda, application materials must be submitted to the </w:t>
      </w:r>
      <w:r w:rsidRPr="002364CA">
        <w:rPr>
          <w:b/>
        </w:rPr>
        <w:t>BCWMC</w:t>
      </w:r>
      <w:r>
        <w:t xml:space="preserve"> engineer by the last Friday of the month prior to the meeting date. </w:t>
      </w:r>
      <w:r w:rsidRPr="003876D5">
        <w:rPr>
          <w:b/>
        </w:rPr>
        <w:t>Complex projects</w:t>
      </w:r>
      <w:r>
        <w:t xml:space="preserve"> may require additional review time. However, not all proposed projects are presented at the </w:t>
      </w:r>
      <w:r w:rsidRPr="002364CA">
        <w:rPr>
          <w:b/>
        </w:rPr>
        <w:t>BCWMC</w:t>
      </w:r>
      <w:r>
        <w:t xml:space="preserve"> meeting for review and </w:t>
      </w:r>
      <w:r w:rsidR="00295E61">
        <w:t xml:space="preserve">board </w:t>
      </w:r>
      <w:r>
        <w:t>approval</w:t>
      </w:r>
      <w:r w:rsidR="00803805">
        <w:t>,</w:t>
      </w:r>
      <w:r w:rsidR="00295E61">
        <w:t xml:space="preserve"> as outlined in Section 3.1.3</w:t>
      </w:r>
      <w:r>
        <w:t xml:space="preserve">. </w:t>
      </w:r>
    </w:p>
    <w:p w14:paraId="7278F78D" w14:textId="3B588FED" w:rsidR="00282C66" w:rsidRDefault="004610F5" w:rsidP="0000789D">
      <w:pPr>
        <w:pStyle w:val="Bulletslevel1"/>
        <w:numPr>
          <w:ilvl w:val="0"/>
          <w:numId w:val="22"/>
        </w:numPr>
      </w:pPr>
      <w:r>
        <w:lastRenderedPageBreak/>
        <w:t xml:space="preserve">Upon receipt of a submittal, the </w:t>
      </w:r>
      <w:r w:rsidRPr="002364CA">
        <w:rPr>
          <w:b/>
        </w:rPr>
        <w:t>BCWMC</w:t>
      </w:r>
      <w:r>
        <w:t xml:space="preserve"> engineer will review the submittal and prepare recommendations to the </w:t>
      </w:r>
      <w:r w:rsidRPr="002364CA">
        <w:rPr>
          <w:b/>
        </w:rPr>
        <w:t>BCWMC</w:t>
      </w:r>
      <w:r w:rsidR="003040DC" w:rsidRPr="003040DC">
        <w:t xml:space="preserve"> </w:t>
      </w:r>
      <w:r w:rsidR="00295E61">
        <w:t xml:space="preserve">board </w:t>
      </w:r>
      <w:r w:rsidR="003040DC" w:rsidRPr="003040DC">
        <w:t>or municipality</w:t>
      </w:r>
      <w:r>
        <w:t xml:space="preserve">. </w:t>
      </w:r>
    </w:p>
    <w:p w14:paraId="649F846B" w14:textId="48F458DE" w:rsidR="00282C66" w:rsidRDefault="00282C66" w:rsidP="0000789D">
      <w:pPr>
        <w:pStyle w:val="Bulletslevel2"/>
        <w:numPr>
          <w:ilvl w:val="1"/>
          <w:numId w:val="6"/>
        </w:numPr>
      </w:pPr>
      <w:r>
        <w:t xml:space="preserve">For projects requiring </w:t>
      </w:r>
      <w:r w:rsidR="00295E61">
        <w:t>board approval</w:t>
      </w:r>
      <w:r>
        <w:t xml:space="preserve"> at a </w:t>
      </w:r>
      <w:r w:rsidRPr="00BD5EA8">
        <w:rPr>
          <w:b/>
        </w:rPr>
        <w:t>BCWMC</w:t>
      </w:r>
      <w:r>
        <w:t xml:space="preserve"> meeting, a</w:t>
      </w:r>
      <w:r w:rsidR="004610F5">
        <w:t xml:space="preserve"> memorandum describing each </w:t>
      </w:r>
      <w:r w:rsidR="00E808F3">
        <w:t xml:space="preserve">proposed </w:t>
      </w:r>
      <w:r w:rsidR="004610F5">
        <w:t xml:space="preserve">project and the engineer’s recommendations will be sent to the </w:t>
      </w:r>
      <w:r w:rsidR="004610F5" w:rsidRPr="002364CA">
        <w:rPr>
          <w:b/>
        </w:rPr>
        <w:t>BCWMC</w:t>
      </w:r>
      <w:r w:rsidR="004610F5">
        <w:t xml:space="preserve"> </w:t>
      </w:r>
      <w:r w:rsidR="00896BD9">
        <w:t xml:space="preserve">board of commissioners </w:t>
      </w:r>
      <w:r w:rsidR="004610F5">
        <w:t xml:space="preserve">approximately one week before </w:t>
      </w:r>
      <w:r w:rsidR="00E74AED">
        <w:t xml:space="preserve">the </w:t>
      </w:r>
      <w:r w:rsidR="004610F5">
        <w:t xml:space="preserve">meeting. </w:t>
      </w:r>
    </w:p>
    <w:p w14:paraId="1AA3AC21" w14:textId="0EAD54AC" w:rsidR="004610F5" w:rsidRDefault="00282C66" w:rsidP="0000789D">
      <w:pPr>
        <w:pStyle w:val="Bulletslevel2"/>
        <w:numPr>
          <w:ilvl w:val="1"/>
          <w:numId w:val="6"/>
        </w:numPr>
      </w:pPr>
      <w:r>
        <w:t xml:space="preserve">For projects not requiring </w:t>
      </w:r>
      <w:r w:rsidR="00896BD9">
        <w:t>board approval</w:t>
      </w:r>
      <w:r>
        <w:t xml:space="preserve"> at a </w:t>
      </w:r>
      <w:r w:rsidRPr="00BD5EA8">
        <w:rPr>
          <w:b/>
        </w:rPr>
        <w:t>BCWMC</w:t>
      </w:r>
      <w:r>
        <w:t xml:space="preserve"> meeting, </w:t>
      </w:r>
      <w:r w:rsidR="004610F5">
        <w:t xml:space="preserve">the </w:t>
      </w:r>
      <w:r w:rsidR="004610F5" w:rsidRPr="002364CA">
        <w:rPr>
          <w:b/>
        </w:rPr>
        <w:t>BCWMC</w:t>
      </w:r>
      <w:r w:rsidR="004610F5">
        <w:t xml:space="preserve"> engineer will send a letter with comments directly to the municipality and to the applicant.</w:t>
      </w:r>
    </w:p>
    <w:p w14:paraId="140F1E65" w14:textId="5F0FB2DB" w:rsidR="004610F5" w:rsidRDefault="00C72D2B" w:rsidP="0000789D">
      <w:pPr>
        <w:pStyle w:val="Bulletslevel1"/>
        <w:numPr>
          <w:ilvl w:val="0"/>
          <w:numId w:val="22"/>
        </w:numPr>
      </w:pPr>
      <w:r>
        <w:t xml:space="preserve">If requiring </w:t>
      </w:r>
      <w:r w:rsidR="00896BD9">
        <w:t xml:space="preserve">board </w:t>
      </w:r>
      <w:r>
        <w:t xml:space="preserve">approval at a </w:t>
      </w:r>
      <w:r w:rsidRPr="00861287">
        <w:rPr>
          <w:b/>
        </w:rPr>
        <w:t>BCWMC</w:t>
      </w:r>
      <w:r w:rsidR="00A53FF3">
        <w:t xml:space="preserve"> meeting,</w:t>
      </w:r>
      <w:r w:rsidR="00C44B95">
        <w:t xml:space="preserve"> </w:t>
      </w:r>
      <w:r w:rsidR="00A53FF3">
        <w:t>t</w:t>
      </w:r>
      <w:r w:rsidR="004610F5">
        <w:t xml:space="preserve">he </w:t>
      </w:r>
      <w:r w:rsidR="00896BD9" w:rsidRPr="00896BD9">
        <w:t>board of commissioners</w:t>
      </w:r>
      <w:r w:rsidR="00896BD9">
        <w:t xml:space="preserve"> </w:t>
      </w:r>
      <w:r w:rsidR="004610F5">
        <w:t xml:space="preserve">will approve, conditionally approve, </w:t>
      </w:r>
      <w:r w:rsidR="003040DC">
        <w:t xml:space="preserve">table, </w:t>
      </w:r>
      <w:r w:rsidR="004610F5">
        <w:t xml:space="preserve">or reject the submittal. </w:t>
      </w:r>
      <w:r w:rsidR="00896BD9">
        <w:t>The BCWMC engineer will then send a</w:t>
      </w:r>
      <w:r w:rsidR="004610F5">
        <w:t xml:space="preserve"> letter with comments, including a list of deficiencies or required modifications, to the municipality and to the applicant. </w:t>
      </w:r>
    </w:p>
    <w:p w14:paraId="230DC935" w14:textId="56DDB78C" w:rsidR="004610F5" w:rsidRDefault="004610F5" w:rsidP="0000789D">
      <w:pPr>
        <w:pStyle w:val="Bulletslevel1"/>
        <w:numPr>
          <w:ilvl w:val="0"/>
          <w:numId w:val="22"/>
        </w:numPr>
      </w:pPr>
      <w:r>
        <w:t xml:space="preserve">The applicant must provide a revised submittal addressing each deficiency, required modification, or comment. </w:t>
      </w:r>
      <w:r w:rsidR="00896BD9">
        <w:t>The BCWMC engineer will send a</w:t>
      </w:r>
      <w:r>
        <w:t xml:space="preserve"> letter of approval to the municipality and to the applicant after comments have been satisfactorily addressed.</w:t>
      </w:r>
      <w:r w:rsidR="00A179D6">
        <w:t xml:space="preserve"> </w:t>
      </w:r>
    </w:p>
    <w:p w14:paraId="2E7A029D" w14:textId="38D3FE13" w:rsidR="00A179D6" w:rsidRDefault="00A179D6" w:rsidP="0000789D">
      <w:pPr>
        <w:pStyle w:val="Bulletslevel1"/>
        <w:numPr>
          <w:ilvl w:val="0"/>
          <w:numId w:val="22"/>
        </w:numPr>
      </w:pPr>
      <w:r>
        <w:t xml:space="preserve">Application approvals expire two years from the date of approval. Approved </w:t>
      </w:r>
      <w:r w:rsidR="00E808F3">
        <w:t xml:space="preserve">proposed </w:t>
      </w:r>
      <w:r>
        <w:t xml:space="preserve">projects </w:t>
      </w:r>
      <w:r w:rsidR="00C07B5D">
        <w:t>that do not begin</w:t>
      </w:r>
      <w:r>
        <w:t xml:space="preserve"> construct</w:t>
      </w:r>
      <w:r w:rsidR="00C07B5D">
        <w:t>ion</w:t>
      </w:r>
      <w:r>
        <w:t xml:space="preserve"> within two years will require a</w:t>
      </w:r>
      <w:r w:rsidR="000A49D9">
        <w:t xml:space="preserve"> new</w:t>
      </w:r>
      <w:r>
        <w:t xml:space="preserve"> application and approval. </w:t>
      </w:r>
      <w:r w:rsidR="00D42D20">
        <w:t xml:space="preserve">Active applications expire two years from the </w:t>
      </w:r>
      <w:r w:rsidR="00526270">
        <w:t xml:space="preserve">date of the </w:t>
      </w:r>
      <w:r w:rsidR="00D42D20">
        <w:t xml:space="preserve">most recent </w:t>
      </w:r>
      <w:r w:rsidR="00CF298B" w:rsidRPr="00861287">
        <w:rPr>
          <w:b/>
        </w:rPr>
        <w:t>BCWMC</w:t>
      </w:r>
      <w:r w:rsidR="00CF298B">
        <w:t xml:space="preserve"> </w:t>
      </w:r>
      <w:r w:rsidR="00D42D20">
        <w:t>comments letter. If a response</w:t>
      </w:r>
      <w:r w:rsidR="00C72D2B">
        <w:t xml:space="preserve"> to </w:t>
      </w:r>
      <w:r w:rsidR="0056515B" w:rsidRPr="00861287">
        <w:rPr>
          <w:b/>
        </w:rPr>
        <w:t>BCWMC</w:t>
      </w:r>
      <w:r w:rsidR="00C72D2B">
        <w:t xml:space="preserve"> comments</w:t>
      </w:r>
      <w:r w:rsidR="000A49D9">
        <w:t xml:space="preserve"> or final approval</w:t>
      </w:r>
      <w:r w:rsidR="00D42D20">
        <w:t xml:space="preserve"> is not received for a proposed project within two years, a new application and </w:t>
      </w:r>
      <w:ins w:id="208" w:author="Jim Herbert" w:date="2024-12-02T02:14:00Z" w16du:dateUtc="2024-12-02T08:14:00Z">
        <w:r w:rsidR="00BB1608">
          <w:t xml:space="preserve">final </w:t>
        </w:r>
      </w:ins>
      <w:r w:rsidR="00D42D20">
        <w:t xml:space="preserve">approval will be required. </w:t>
      </w:r>
    </w:p>
    <w:p w14:paraId="19C303B9" w14:textId="17FDBFBF" w:rsidR="00BA1CD0" w:rsidRDefault="004610F5" w:rsidP="0000789D">
      <w:pPr>
        <w:pStyle w:val="Bulletslevel1"/>
        <w:numPr>
          <w:ilvl w:val="0"/>
          <w:numId w:val="22"/>
        </w:numPr>
      </w:pPr>
      <w:r>
        <w:t xml:space="preserve">Emergency work performed </w:t>
      </w:r>
      <w:r w:rsidR="00221CA5">
        <w:t xml:space="preserve">or approved </w:t>
      </w:r>
      <w:r>
        <w:t xml:space="preserve">by cities (utility repair, emergency traffic issues, health and safety issues, etc.) </w:t>
      </w:r>
      <w:r w:rsidR="00527923">
        <w:t xml:space="preserve">is </w:t>
      </w:r>
      <w:r>
        <w:t>exempt from</w:t>
      </w:r>
      <w:r w:rsidR="001F41D1">
        <w:t xml:space="preserve"> initial</w:t>
      </w:r>
      <w:r>
        <w:t xml:space="preserve"> </w:t>
      </w:r>
      <w:r w:rsidRPr="002364CA">
        <w:rPr>
          <w:b/>
        </w:rPr>
        <w:t>BCWMC</w:t>
      </w:r>
      <w:r>
        <w:t xml:space="preserve"> review. Cities </w:t>
      </w:r>
      <w:del w:id="209" w:author="Jim Herbert" w:date="2023-01-06T15:48:00Z">
        <w:r w:rsidDel="00C4633D">
          <w:delText>shall</w:delText>
        </w:r>
      </w:del>
      <w:ins w:id="210" w:author="Jim Herbert" w:date="2023-01-06T15:48:00Z">
        <w:r w:rsidR="00C4633D">
          <w:t>must</w:t>
        </w:r>
      </w:ins>
      <w:r>
        <w:t xml:space="preserve"> inform the </w:t>
      </w:r>
      <w:r w:rsidRPr="002364CA">
        <w:rPr>
          <w:b/>
        </w:rPr>
        <w:t>BCWMC</w:t>
      </w:r>
      <w:r>
        <w:t xml:space="preserve"> regarding emergency work, as soon as practical, in cases that would have required an application under non-emergency conditions.</w:t>
      </w:r>
      <w:r w:rsidR="001F41D1">
        <w:t xml:space="preserve"> </w:t>
      </w:r>
      <w:r w:rsidR="004A71DA">
        <w:t>To document the work, t</w:t>
      </w:r>
      <w:r w:rsidR="001F41D1">
        <w:t xml:space="preserve">he appropriate application materials </w:t>
      </w:r>
      <w:r w:rsidR="004463E5">
        <w:t xml:space="preserve">and fee </w:t>
      </w:r>
      <w:del w:id="211" w:author="Jim Herbert" w:date="2023-01-06T15:49:00Z">
        <w:r w:rsidR="001F41D1" w:rsidDel="00C4633D">
          <w:delText>shall</w:delText>
        </w:r>
      </w:del>
      <w:ins w:id="212" w:author="Jim Herbert" w:date="2023-01-06T15:49:00Z">
        <w:r w:rsidR="00C4633D">
          <w:t>must</w:t>
        </w:r>
      </w:ins>
      <w:r w:rsidR="001F41D1">
        <w:t xml:space="preserve"> be provided to the </w:t>
      </w:r>
      <w:r w:rsidR="001F41D1" w:rsidRPr="002364CA">
        <w:rPr>
          <w:b/>
        </w:rPr>
        <w:t>BCWMC</w:t>
      </w:r>
      <w:r w:rsidR="001F41D1">
        <w:t xml:space="preserve"> after construction and a return to non-emergency conditions. </w:t>
      </w:r>
    </w:p>
    <w:p w14:paraId="69729D02" w14:textId="77777777" w:rsidR="00303817" w:rsidRDefault="00303817" w:rsidP="00303817">
      <w:pPr>
        <w:pStyle w:val="Heading2"/>
      </w:pPr>
      <w:bookmarkStart w:id="213" w:name="_Toc488239290"/>
      <w:bookmarkStart w:id="214" w:name="_Toc488939365"/>
      <w:bookmarkStart w:id="215" w:name="_Toc490233034"/>
      <w:bookmarkStart w:id="216" w:name="_Toc490480054"/>
      <w:bookmarkStart w:id="217" w:name="_Toc184139372"/>
      <w:bookmarkEnd w:id="213"/>
      <w:bookmarkEnd w:id="214"/>
      <w:bookmarkEnd w:id="215"/>
      <w:bookmarkEnd w:id="216"/>
      <w:commentRangeStart w:id="218"/>
      <w:r>
        <w:t>Required Exhibits</w:t>
      </w:r>
      <w:commentRangeEnd w:id="218"/>
      <w:r w:rsidR="00916134">
        <w:rPr>
          <w:rStyle w:val="CommentReference"/>
          <w:rFonts w:ascii="Segoe UI" w:eastAsiaTheme="minorHAnsi" w:hAnsi="Segoe UI" w:cs="Segoe UI"/>
          <w:b w:val="0"/>
          <w:bCs w:val="0"/>
          <w:color w:val="auto"/>
        </w:rPr>
        <w:commentReference w:id="218"/>
      </w:r>
      <w:bookmarkEnd w:id="217"/>
    </w:p>
    <w:p w14:paraId="6CFE3688" w14:textId="79BE568B" w:rsidR="00303817" w:rsidRDefault="00303817" w:rsidP="00303817">
      <w:r>
        <w:t xml:space="preserve">The applicant </w:t>
      </w:r>
      <w:del w:id="219" w:author="Jim Herbert" w:date="2023-01-06T15:49:00Z">
        <w:r w:rsidDel="00C4633D">
          <w:delText>shall</w:delText>
        </w:r>
      </w:del>
      <w:ins w:id="220" w:author="Jim Herbert" w:date="2023-01-06T15:49:00Z">
        <w:r w:rsidR="00C4633D">
          <w:t>must</w:t>
        </w:r>
      </w:ins>
      <w:r>
        <w:t xml:space="preserve"> </w:t>
      </w:r>
      <w:proofErr w:type="gramStart"/>
      <w:r>
        <w:t xml:space="preserve">submit an </w:t>
      </w:r>
      <w:r w:rsidR="004D0093">
        <w:t>application</w:t>
      </w:r>
      <w:proofErr w:type="gramEnd"/>
      <w:r w:rsidR="004D0093">
        <w:t xml:space="preserve"> form</w:t>
      </w:r>
      <w:r w:rsidR="00C345EC">
        <w:t xml:space="preserve"> and required exhibits</w:t>
      </w:r>
      <w:r>
        <w:t>. The application form must be signed by City staff. The required exhibits are listed on the application form and further discussed as follows:</w:t>
      </w:r>
    </w:p>
    <w:p w14:paraId="6F7EF351" w14:textId="34AA97A0" w:rsidR="00303817" w:rsidRDefault="00303817" w:rsidP="0000789D">
      <w:pPr>
        <w:pStyle w:val="Bulletslevel1"/>
        <w:numPr>
          <w:ilvl w:val="0"/>
          <w:numId w:val="5"/>
        </w:numPr>
      </w:pPr>
      <w:r>
        <w:t xml:space="preserve">Completed </w:t>
      </w:r>
      <w:r w:rsidR="00361790" w:rsidRPr="00106B08">
        <w:rPr>
          <w:i/>
        </w:rPr>
        <w:t>A</w:t>
      </w:r>
      <w:r w:rsidRPr="00106B08">
        <w:rPr>
          <w:i/>
        </w:rPr>
        <w:t xml:space="preserve">pplication </w:t>
      </w:r>
      <w:r w:rsidR="00361790" w:rsidRPr="00106B08">
        <w:rPr>
          <w:i/>
        </w:rPr>
        <w:t>for Development Proposals</w:t>
      </w:r>
      <w:r w:rsidR="00361790">
        <w:t xml:space="preserve"> </w:t>
      </w:r>
      <w:r>
        <w:t>signed by applicant and City staff</w:t>
      </w:r>
      <w:r w:rsidR="001F41D1">
        <w:t>.</w:t>
      </w:r>
    </w:p>
    <w:p w14:paraId="775B28C8" w14:textId="6C642F5D" w:rsidR="00361790" w:rsidRPr="0001403C" w:rsidRDefault="00361790" w:rsidP="0000789D">
      <w:pPr>
        <w:pStyle w:val="Bulletslevel1"/>
        <w:numPr>
          <w:ilvl w:val="0"/>
          <w:numId w:val="5"/>
        </w:numPr>
      </w:pPr>
      <w:r w:rsidRPr="0001403C">
        <w:t>P</w:t>
      </w:r>
      <w:r w:rsidR="00303817" w:rsidRPr="0001403C">
        <w:t>roject review fee</w:t>
      </w:r>
      <w:r w:rsidR="00357900" w:rsidRPr="0001403C">
        <w:t>: s</w:t>
      </w:r>
      <w:r w:rsidR="00303817" w:rsidRPr="0001403C">
        <w:t>ubmit project review fee in accordance with the fee schedule</w:t>
      </w:r>
      <w:r w:rsidR="001F41D1" w:rsidRPr="0001403C">
        <w:t>.</w:t>
      </w:r>
      <w:r w:rsidR="00CC25C7" w:rsidRPr="0001403C">
        <w:t xml:space="preserve"> </w:t>
      </w:r>
    </w:p>
    <w:p w14:paraId="0A54023C" w14:textId="00F63D25" w:rsidR="00303817" w:rsidRPr="0001403C" w:rsidRDefault="0071424F" w:rsidP="0000789D">
      <w:pPr>
        <w:pStyle w:val="Bulletslevel1"/>
        <w:numPr>
          <w:ilvl w:val="0"/>
          <w:numId w:val="5"/>
        </w:numPr>
      </w:pPr>
      <w:r w:rsidRPr="0001403C">
        <w:t>P</w:t>
      </w:r>
      <w:r w:rsidR="00303817" w:rsidRPr="0001403C">
        <w:t xml:space="preserve">roject plans: </w:t>
      </w:r>
      <w:r w:rsidR="00357900" w:rsidRPr="0001403C">
        <w:t>s</w:t>
      </w:r>
      <w:r w:rsidR="00303817" w:rsidRPr="0001403C">
        <w:t xml:space="preserve">ubmit </w:t>
      </w:r>
      <w:r w:rsidR="00C345EC" w:rsidRPr="0001403C">
        <w:t xml:space="preserve">one </w:t>
      </w:r>
      <w:r w:rsidR="00303817" w:rsidRPr="0001403C">
        <w:t xml:space="preserve">full size </w:t>
      </w:r>
      <w:r w:rsidR="00E27CD9" w:rsidRPr="0001403C">
        <w:t>(paper)</w:t>
      </w:r>
      <w:r w:rsidR="00B72C5E" w:rsidRPr="0001403C">
        <w:t xml:space="preserve">, </w:t>
      </w:r>
      <w:r w:rsidR="00C345EC" w:rsidRPr="0001403C">
        <w:t xml:space="preserve">one </w:t>
      </w:r>
      <w:r w:rsidR="00303817" w:rsidRPr="0001403C">
        <w:t xml:space="preserve">11 x 17-inch </w:t>
      </w:r>
      <w:r w:rsidR="00E27CD9" w:rsidRPr="0001403C">
        <w:t>(paper)</w:t>
      </w:r>
      <w:r w:rsidR="00B72C5E" w:rsidRPr="0001403C">
        <w:t xml:space="preserve"> </w:t>
      </w:r>
      <w:r w:rsidR="00E27CD9" w:rsidRPr="0001403C">
        <w:t xml:space="preserve">and an electronic </w:t>
      </w:r>
      <w:r w:rsidR="00B72C5E" w:rsidRPr="0001403C">
        <w:t>(</w:t>
      </w:r>
      <w:r w:rsidR="00E27CD9" w:rsidRPr="0001403C">
        <w:t>PDF</w:t>
      </w:r>
      <w:r w:rsidR="00B72C5E" w:rsidRPr="0001403C">
        <w:t>)</w:t>
      </w:r>
      <w:r w:rsidR="00303817" w:rsidRPr="0001403C">
        <w:t>, including at least:</w:t>
      </w:r>
    </w:p>
    <w:p w14:paraId="53E66281" w14:textId="068AE941" w:rsidR="00303817" w:rsidRDefault="00303817" w:rsidP="00D04303">
      <w:pPr>
        <w:pStyle w:val="Bulletslevel2"/>
        <w:numPr>
          <w:ilvl w:val="0"/>
          <w:numId w:val="19"/>
        </w:numPr>
      </w:pPr>
      <w:r>
        <w:lastRenderedPageBreak/>
        <w:t>A scale drawing of the site showing property lines and delineation of lands under ownership of the applicant</w:t>
      </w:r>
      <w:ins w:id="221" w:author="James Herbert" w:date="2022-11-29T17:00:00Z">
        <w:r w:rsidR="004463E5">
          <w:t>.</w:t>
        </w:r>
      </w:ins>
    </w:p>
    <w:p w14:paraId="485DDD3C" w14:textId="1647BE72" w:rsidR="00303817" w:rsidRDefault="00303817" w:rsidP="00D04303">
      <w:pPr>
        <w:pStyle w:val="Bulletslevel2"/>
        <w:numPr>
          <w:ilvl w:val="0"/>
          <w:numId w:val="19"/>
        </w:numPr>
      </w:pPr>
      <w:r>
        <w:t xml:space="preserve">Proposed and existing </w:t>
      </w:r>
      <w:r w:rsidRPr="00486FC4">
        <w:rPr>
          <w:b/>
        </w:rPr>
        <w:t xml:space="preserve">stormwater </w:t>
      </w:r>
      <w:r w:rsidR="00237716">
        <w:rPr>
          <w:b/>
        </w:rPr>
        <w:t xml:space="preserve">management </w:t>
      </w:r>
      <w:r w:rsidRPr="00486FC4">
        <w:rPr>
          <w:b/>
        </w:rPr>
        <w:t>facilities</w:t>
      </w:r>
      <w:r>
        <w:t xml:space="preserve"> location, alignment, and elevation</w:t>
      </w:r>
      <w:ins w:id="222" w:author="James Herbert" w:date="2022-11-29T17:00:00Z">
        <w:r w:rsidR="004463E5">
          <w:t>.</w:t>
        </w:r>
      </w:ins>
    </w:p>
    <w:p w14:paraId="53FD0FA0" w14:textId="76210FDC" w:rsidR="00303817" w:rsidRDefault="00303817" w:rsidP="00D04303">
      <w:pPr>
        <w:pStyle w:val="Bulletslevel2"/>
        <w:numPr>
          <w:ilvl w:val="0"/>
          <w:numId w:val="19"/>
        </w:numPr>
      </w:pPr>
      <w:r>
        <w:t>Existing and proposed site contour elevations related to NGVD</w:t>
      </w:r>
      <w:r w:rsidR="00C648BC">
        <w:t> 29 </w:t>
      </w:r>
      <w:r>
        <w:t xml:space="preserve">datum, </w:t>
      </w:r>
      <w:r w:rsidR="00527923">
        <w:t>NAVD</w:t>
      </w:r>
      <w:r w:rsidR="00C648BC">
        <w:t> 88 </w:t>
      </w:r>
      <w:r w:rsidR="00527923">
        <w:t xml:space="preserve">datum, </w:t>
      </w:r>
      <w:r>
        <w:t>or other datum used by municipality</w:t>
      </w:r>
      <w:r w:rsidR="004463E5">
        <w:t>.</w:t>
      </w:r>
      <w:ins w:id="223" w:author="Karen Chandler" w:date="2024-12-02T17:16:00Z" w16du:dateUtc="2024-12-02T23:16:00Z">
        <w:r w:rsidR="00916134">
          <w:t xml:space="preserve"> </w:t>
        </w:r>
        <w:commentRangeStart w:id="224"/>
        <w:r w:rsidR="00916134">
          <w:t>(Note: NAVD</w:t>
        </w:r>
      </w:ins>
      <w:ins w:id="225" w:author="Karen Chandler" w:date="2024-12-02T17:17:00Z" w16du:dateUtc="2024-12-02T23:17:00Z">
        <w:r w:rsidR="00916134">
          <w:t xml:space="preserve"> 88 datum = NGVD 29 datum + 0.18 feet)</w:t>
        </w:r>
      </w:ins>
      <w:commentRangeEnd w:id="224"/>
      <w:ins w:id="226" w:author="Karen Chandler" w:date="2024-12-02T17:18:00Z" w16du:dateUtc="2024-12-02T23:18:00Z">
        <w:r w:rsidR="00916134">
          <w:rPr>
            <w:rStyle w:val="CommentReference"/>
          </w:rPr>
          <w:commentReference w:id="224"/>
        </w:r>
      </w:ins>
    </w:p>
    <w:p w14:paraId="2E4D5C3F" w14:textId="2814EA5F" w:rsidR="00303817" w:rsidRPr="00F2320D" w:rsidRDefault="00303817" w:rsidP="00D04303">
      <w:pPr>
        <w:pStyle w:val="Bulletslevel2"/>
        <w:numPr>
          <w:ilvl w:val="0"/>
          <w:numId w:val="19"/>
        </w:numPr>
        <w:rPr>
          <w:ins w:id="227" w:author="Jim Herbert" w:date="2024-08-22T17:21:00Z" w16du:dateUtc="2024-08-22T22:21:00Z"/>
        </w:rPr>
      </w:pPr>
      <w:r>
        <w:t xml:space="preserve">Construction plans and specifications of all proposed </w:t>
      </w:r>
      <w:r w:rsidRPr="00486FC4">
        <w:rPr>
          <w:b/>
        </w:rPr>
        <w:t>stormwater management facilities</w:t>
      </w:r>
      <w:r w:rsidR="004463E5">
        <w:rPr>
          <w:b/>
        </w:rPr>
        <w:t>.</w:t>
      </w:r>
    </w:p>
    <w:p w14:paraId="7F796BE0" w14:textId="3D9EC854" w:rsidR="00764F59" w:rsidRPr="00931324" w:rsidRDefault="00931324" w:rsidP="00D04303">
      <w:pPr>
        <w:pStyle w:val="Bulletslevel2"/>
        <w:numPr>
          <w:ilvl w:val="0"/>
          <w:numId w:val="19"/>
        </w:numPr>
        <w:rPr>
          <w:bCs/>
        </w:rPr>
      </w:pPr>
      <w:commentRangeStart w:id="228"/>
      <w:ins w:id="229" w:author="Jim Herbert" w:date="2024-08-22T17:26:00Z" w16du:dateUtc="2024-08-22T22:26:00Z">
        <w:r>
          <w:rPr>
            <w:bCs/>
          </w:rPr>
          <w:t>Existing s</w:t>
        </w:r>
      </w:ins>
      <w:ins w:id="230" w:author="Jim Herbert" w:date="2024-08-22T17:21:00Z" w16du:dateUtc="2024-08-22T22:21:00Z">
        <w:r w:rsidR="00764F59" w:rsidRPr="00F2320D">
          <w:rPr>
            <w:bCs/>
          </w:rPr>
          <w:t xml:space="preserve">oil </w:t>
        </w:r>
      </w:ins>
      <w:ins w:id="231" w:author="Jim Herbert" w:date="2024-08-22T17:22:00Z" w16du:dateUtc="2024-08-22T22:22:00Z">
        <w:r w:rsidRPr="00F2320D">
          <w:rPr>
            <w:bCs/>
          </w:rPr>
          <w:t xml:space="preserve">borings </w:t>
        </w:r>
      </w:ins>
      <w:ins w:id="232" w:author="Jim Herbert" w:date="2024-08-22T17:23:00Z" w16du:dateUtc="2024-08-22T22:23:00Z">
        <w:r w:rsidRPr="00F2320D">
          <w:rPr>
            <w:bCs/>
          </w:rPr>
          <w:t xml:space="preserve">or </w:t>
        </w:r>
      </w:ins>
      <w:ins w:id="233" w:author="Jim Herbert" w:date="2024-08-22T17:28:00Z" w16du:dateUtc="2024-08-22T22:28:00Z">
        <w:r>
          <w:rPr>
            <w:bCs/>
          </w:rPr>
          <w:t xml:space="preserve">other supporting </w:t>
        </w:r>
      </w:ins>
      <w:ins w:id="234" w:author="Jim Herbert" w:date="2024-08-22T17:27:00Z" w16du:dateUtc="2024-08-22T22:27:00Z">
        <w:r>
          <w:rPr>
            <w:bCs/>
          </w:rPr>
          <w:t>soil characterization document</w:t>
        </w:r>
      </w:ins>
      <w:ins w:id="235" w:author="Jim Herbert" w:date="2024-08-22T17:28:00Z" w16du:dateUtc="2024-08-22T22:28:00Z">
        <w:r>
          <w:rPr>
            <w:bCs/>
          </w:rPr>
          <w:t>ation.</w:t>
        </w:r>
      </w:ins>
      <w:commentRangeEnd w:id="228"/>
      <w:r w:rsidR="001C2618">
        <w:rPr>
          <w:rStyle w:val="CommentReference"/>
        </w:rPr>
        <w:commentReference w:id="228"/>
      </w:r>
    </w:p>
    <w:p w14:paraId="68D89EAC" w14:textId="2866DDB0" w:rsidR="00303817" w:rsidRDefault="0071424F" w:rsidP="0000789D">
      <w:pPr>
        <w:pStyle w:val="Bulletslevel1"/>
        <w:numPr>
          <w:ilvl w:val="0"/>
          <w:numId w:val="5"/>
        </w:numPr>
      </w:pPr>
      <w:r>
        <w:t>S</w:t>
      </w:r>
      <w:r w:rsidR="00F27217">
        <w:t>tormwater</w:t>
      </w:r>
      <w:r w:rsidR="00303817">
        <w:t xml:space="preserve"> management plan and computations</w:t>
      </w:r>
      <w:r w:rsidR="00527923">
        <w:t xml:space="preserve"> (if applicable)</w:t>
      </w:r>
      <w:r>
        <w:t xml:space="preserve">: </w:t>
      </w:r>
      <w:r w:rsidR="00357900">
        <w:t xml:space="preserve">submit plan </w:t>
      </w:r>
      <w:r w:rsidR="00303817">
        <w:t xml:space="preserve">signed by a registered professional engineer, and meeting the minimum requirements described in these standards. A </w:t>
      </w:r>
      <w:r w:rsidR="00F27217">
        <w:t>stormwater</w:t>
      </w:r>
      <w:r w:rsidR="00E2370B">
        <w:t xml:space="preserve"> </w:t>
      </w:r>
      <w:r w:rsidR="00303817">
        <w:t xml:space="preserve">management plan </w:t>
      </w:r>
      <w:commentRangeStart w:id="236"/>
      <w:del w:id="237" w:author="Jim Herbert" w:date="2023-01-06T15:50:00Z">
        <w:r w:rsidR="00303817" w:rsidDel="00C4633D">
          <w:delText>shall</w:delText>
        </w:r>
      </w:del>
      <w:ins w:id="238" w:author="Jim Herbert" w:date="2023-01-06T15:50:00Z">
        <w:r w:rsidR="00C4633D">
          <w:t>should</w:t>
        </w:r>
      </w:ins>
      <w:commentRangeEnd w:id="236"/>
      <w:ins w:id="239" w:author="Jim Herbert" w:date="2024-12-01T23:02:00Z" w16du:dateUtc="2024-12-02T05:02:00Z">
        <w:r w:rsidR="00BB271C">
          <w:rPr>
            <w:rStyle w:val="CommentReference"/>
          </w:rPr>
          <w:commentReference w:id="236"/>
        </w:r>
      </w:ins>
      <w:r w:rsidR="00303817">
        <w:t xml:space="preserve"> include the following items:</w:t>
      </w:r>
    </w:p>
    <w:p w14:paraId="594C18C1" w14:textId="0FBBCFA6" w:rsidR="00303817" w:rsidRDefault="00303817" w:rsidP="00527923">
      <w:pPr>
        <w:pStyle w:val="Bulletslevel2"/>
        <w:numPr>
          <w:ilvl w:val="1"/>
          <w:numId w:val="7"/>
        </w:numPr>
      </w:pPr>
      <w:r>
        <w:t xml:space="preserve">Delineation of the </w:t>
      </w:r>
      <w:proofErr w:type="spellStart"/>
      <w:r>
        <w:t>subwatersheds</w:t>
      </w:r>
      <w:proofErr w:type="spellEnd"/>
      <w:r>
        <w:t xml:space="preserve"> </w:t>
      </w:r>
      <w:r w:rsidR="00395CA0">
        <w:t xml:space="preserve">contributing </w:t>
      </w:r>
      <w:r>
        <w:t xml:space="preserve">runoff from offsite, and </w:t>
      </w:r>
      <w:r w:rsidR="0025695F">
        <w:t>existing</w:t>
      </w:r>
      <w:r>
        <w:t xml:space="preserve"> and </w:t>
      </w:r>
      <w:r w:rsidR="0025695F">
        <w:t xml:space="preserve">proposed </w:t>
      </w:r>
      <w:proofErr w:type="spellStart"/>
      <w:r>
        <w:t>subwatersheds</w:t>
      </w:r>
      <w:proofErr w:type="spellEnd"/>
      <w:r>
        <w:t xml:space="preserve"> onsite</w:t>
      </w:r>
      <w:r w:rsidR="004463E5">
        <w:t>.</w:t>
      </w:r>
    </w:p>
    <w:p w14:paraId="575E9002" w14:textId="77777777" w:rsidR="00303817" w:rsidRDefault="00303817" w:rsidP="00527923">
      <w:pPr>
        <w:pStyle w:val="Bulletslevel2"/>
        <w:numPr>
          <w:ilvl w:val="1"/>
          <w:numId w:val="7"/>
        </w:numPr>
      </w:pPr>
      <w:r>
        <w:t xml:space="preserve">Delineation of existing onsite </w:t>
      </w:r>
      <w:r w:rsidRPr="00486FC4">
        <w:rPr>
          <w:b/>
        </w:rPr>
        <w:t>wetland</w:t>
      </w:r>
      <w:r>
        <w:t xml:space="preserve">s, marshes, and/or </w:t>
      </w:r>
      <w:r w:rsidRPr="003876D5">
        <w:rPr>
          <w:b/>
        </w:rPr>
        <w:t>floodplain</w:t>
      </w:r>
      <w:r>
        <w:t xml:space="preserve"> areas.</w:t>
      </w:r>
    </w:p>
    <w:p w14:paraId="61C78C25" w14:textId="26801A29" w:rsidR="00303817" w:rsidRDefault="00303817" w:rsidP="00527923">
      <w:pPr>
        <w:pStyle w:val="Bulletslevel2"/>
        <w:numPr>
          <w:ilvl w:val="1"/>
          <w:numId w:val="7"/>
        </w:numPr>
      </w:pPr>
      <w:r>
        <w:t xml:space="preserve">Existing and proposed post-development normal, </w:t>
      </w:r>
      <w:r w:rsidR="00F27217">
        <w:t>2</w:t>
      </w:r>
      <w:r>
        <w:t>-year,</w:t>
      </w:r>
      <w:r w:rsidR="00F27217">
        <w:t xml:space="preserve"> 10-year, </w:t>
      </w:r>
      <w:r w:rsidR="00C648BC">
        <w:t>and 100</w:t>
      </w:r>
      <w:r w:rsidR="00C648BC">
        <w:noBreakHyphen/>
      </w:r>
      <w:r>
        <w:t xml:space="preserve">year </w:t>
      </w:r>
      <w:r w:rsidR="00395CA0">
        <w:t>water levels</w:t>
      </w:r>
      <w:r>
        <w:t xml:space="preserve"> for the site</w:t>
      </w:r>
      <w:r w:rsidR="004463E5">
        <w:t>.</w:t>
      </w:r>
    </w:p>
    <w:p w14:paraId="3F58451A" w14:textId="34AB0480" w:rsidR="00303817" w:rsidRDefault="00303817" w:rsidP="00527923">
      <w:pPr>
        <w:pStyle w:val="Bulletslevel2"/>
        <w:numPr>
          <w:ilvl w:val="1"/>
          <w:numId w:val="7"/>
        </w:numPr>
      </w:pPr>
      <w:r>
        <w:t xml:space="preserve">Stormwater runoff volume and rate analyses for existing and proposed conditions for </w:t>
      </w:r>
      <w:r w:rsidR="00F27217">
        <w:t>2</w:t>
      </w:r>
      <w:r w:rsidR="00F27217">
        <w:noBreakHyphen/>
      </w:r>
      <w:r>
        <w:t>year</w:t>
      </w:r>
      <w:r w:rsidR="00F27217">
        <w:t>, 10-year, and</w:t>
      </w:r>
      <w:r>
        <w:t xml:space="preserve"> 100-year storm events</w:t>
      </w:r>
      <w:r w:rsidR="004463E5">
        <w:t>.</w:t>
      </w:r>
    </w:p>
    <w:p w14:paraId="385FD23C" w14:textId="346A1EAD" w:rsidR="00303817" w:rsidRPr="00855782" w:rsidRDefault="00303817" w:rsidP="00527923">
      <w:pPr>
        <w:pStyle w:val="Bulletslevel2"/>
        <w:numPr>
          <w:ilvl w:val="1"/>
          <w:numId w:val="7"/>
        </w:numPr>
        <w:rPr>
          <w:ins w:id="240" w:author="Jim Herbert" w:date="2024-11-26T19:22:00Z" w16du:dateUtc="2024-11-27T01:22:00Z"/>
        </w:rPr>
      </w:pPr>
      <w:r>
        <w:t xml:space="preserve">All hydrologic, hydraulic, and other computations necessary to design the proposed </w:t>
      </w:r>
      <w:r w:rsidRPr="00557B87">
        <w:rPr>
          <w:b/>
        </w:rPr>
        <w:t>stormwater management facilities</w:t>
      </w:r>
      <w:r w:rsidR="004463E5">
        <w:rPr>
          <w:b/>
        </w:rPr>
        <w:t>.</w:t>
      </w:r>
    </w:p>
    <w:p w14:paraId="11CEE2AD" w14:textId="10EC3B59" w:rsidR="003F7BFE" w:rsidRDefault="003F7BFE" w:rsidP="00A677A5">
      <w:pPr>
        <w:pStyle w:val="ListParagraph"/>
        <w:numPr>
          <w:ilvl w:val="1"/>
          <w:numId w:val="7"/>
        </w:numPr>
        <w:spacing w:after="200"/>
        <w:contextualSpacing w:val="0"/>
      </w:pPr>
      <w:commentRangeStart w:id="241"/>
      <w:ins w:id="242" w:author="Jim Herbert" w:date="2024-11-26T19:22:00Z" w16du:dateUtc="2024-11-27T01:22:00Z">
        <w:r w:rsidRPr="003F7BFE">
          <w:t xml:space="preserve">Cut and fill calculations </w:t>
        </w:r>
        <w:r>
          <w:t>and</w:t>
        </w:r>
        <w:r w:rsidRPr="003F7BFE">
          <w:t xml:space="preserve"> supporting documentation including figure </w:t>
        </w:r>
      </w:ins>
      <w:ins w:id="243" w:author="Jim Herbert" w:date="2024-11-26T19:23:00Z" w16du:dateUtc="2024-11-27T01:23:00Z">
        <w:r>
          <w:t>showing</w:t>
        </w:r>
      </w:ins>
      <w:ins w:id="244" w:author="Jim Herbert" w:date="2024-11-26T19:22:00Z" w16du:dateUtc="2024-11-27T01:22:00Z">
        <w:r w:rsidRPr="003F7BFE">
          <w:t xml:space="preserve"> location of cut/fill, tables documenting cut/fill, and any other necessary information</w:t>
        </w:r>
      </w:ins>
      <w:ins w:id="245" w:author="Jim Herbert" w:date="2024-11-26T19:23:00Z" w16du:dateUtc="2024-11-27T01:23:00Z">
        <w:r>
          <w:t xml:space="preserve"> for work in the </w:t>
        </w:r>
      </w:ins>
      <w:ins w:id="246" w:author="Jim Herbert" w:date="2024-11-26T19:24:00Z" w16du:dateUtc="2024-11-27T01:24:00Z">
        <w:r>
          <w:t>Bassett Creek 100-year floodplain</w:t>
        </w:r>
      </w:ins>
      <w:ins w:id="247" w:author="Jim Herbert" w:date="2024-11-26T19:22:00Z" w16du:dateUtc="2024-11-27T01:22:00Z">
        <w:r w:rsidRPr="003F7BFE">
          <w:t>.</w:t>
        </w:r>
      </w:ins>
      <w:commentRangeEnd w:id="241"/>
      <w:r w:rsidR="001C2618">
        <w:rPr>
          <w:rStyle w:val="CommentReference"/>
        </w:rPr>
        <w:commentReference w:id="241"/>
      </w:r>
    </w:p>
    <w:p w14:paraId="5C72BC59" w14:textId="266645C6" w:rsidR="00303817" w:rsidRDefault="0071424F" w:rsidP="00FA24F1">
      <w:pPr>
        <w:pStyle w:val="Bulletslevel1"/>
        <w:numPr>
          <w:ilvl w:val="0"/>
          <w:numId w:val="5"/>
        </w:numPr>
      </w:pPr>
      <w:r>
        <w:rPr>
          <w:b/>
        </w:rPr>
        <w:t>E</w:t>
      </w:r>
      <w:r w:rsidR="00303817" w:rsidRPr="003876D5">
        <w:rPr>
          <w:b/>
        </w:rPr>
        <w:t xml:space="preserve">rosion </w:t>
      </w:r>
      <w:r w:rsidR="0025695F">
        <w:rPr>
          <w:b/>
        </w:rPr>
        <w:t xml:space="preserve">and sediment </w:t>
      </w:r>
      <w:r w:rsidR="00303817" w:rsidRPr="003876D5">
        <w:rPr>
          <w:b/>
        </w:rPr>
        <w:t>control</w:t>
      </w:r>
      <w:r w:rsidR="00303817">
        <w:t xml:space="preserve"> plan </w:t>
      </w:r>
      <w:r w:rsidR="0025695F">
        <w:t>(if applicable)</w:t>
      </w:r>
      <w:r w:rsidR="00357900">
        <w:t>: submit plan</w:t>
      </w:r>
      <w:r w:rsidR="0025695F">
        <w:t xml:space="preserve"> </w:t>
      </w:r>
      <w:r w:rsidR="00303817">
        <w:t>meeting the requirements of these standards.</w:t>
      </w:r>
    </w:p>
    <w:p w14:paraId="77EA0B2A" w14:textId="3C8F73C7" w:rsidR="004A71DA" w:rsidRDefault="00C63B6F" w:rsidP="00FA24F1">
      <w:pPr>
        <w:pStyle w:val="Bulletslevel1"/>
        <w:numPr>
          <w:ilvl w:val="0"/>
          <w:numId w:val="5"/>
        </w:numPr>
      </w:pPr>
      <w:r w:rsidRPr="00C63B6F">
        <w:rPr>
          <w:b/>
        </w:rPr>
        <w:t>MIDS</w:t>
      </w:r>
      <w:r w:rsidR="004A71DA">
        <w:t xml:space="preserve"> calculator files (in Excel)</w:t>
      </w:r>
      <w:r w:rsidR="00263E3F">
        <w:t>, P8 model, WINSLAMM model, or other</w:t>
      </w:r>
      <w:r w:rsidR="0007755B">
        <w:t xml:space="preserve"> </w:t>
      </w:r>
      <w:r w:rsidR="0007755B" w:rsidRPr="002364CA">
        <w:rPr>
          <w:b/>
        </w:rPr>
        <w:t>BCWMC</w:t>
      </w:r>
      <w:r w:rsidR="00263E3F">
        <w:t xml:space="preserve"> approved equal</w:t>
      </w:r>
      <w:r w:rsidR="007F28C1">
        <w:t xml:space="preserve"> (if applicable)</w:t>
      </w:r>
      <w:r w:rsidR="004A71DA">
        <w:t xml:space="preserve">, </w:t>
      </w:r>
      <w:r w:rsidR="00357900">
        <w:t xml:space="preserve">demonstrating the project </w:t>
      </w:r>
      <w:r w:rsidR="007F28C1">
        <w:t>meet</w:t>
      </w:r>
      <w:r w:rsidR="00357900">
        <w:t>s</w:t>
      </w:r>
      <w:r w:rsidR="007F28C1">
        <w:t xml:space="preserve"> the</w:t>
      </w:r>
      <w:r w:rsidR="0071424F">
        <w:t xml:space="preserve"> water quality</w:t>
      </w:r>
      <w:r w:rsidR="007F28C1">
        <w:t xml:space="preserve"> requirements of these s</w:t>
      </w:r>
      <w:r w:rsidR="00780EEA">
        <w:t>tandards</w:t>
      </w:r>
      <w:r w:rsidR="004A71DA">
        <w:t>.</w:t>
      </w:r>
    </w:p>
    <w:p w14:paraId="38B07A4C" w14:textId="4D5D2813" w:rsidR="00303817" w:rsidRDefault="00357900" w:rsidP="00FA24F1">
      <w:pPr>
        <w:pStyle w:val="Bulletslevel1"/>
        <w:numPr>
          <w:ilvl w:val="0"/>
          <w:numId w:val="5"/>
        </w:numPr>
      </w:pPr>
      <w:r>
        <w:t xml:space="preserve">BMP </w:t>
      </w:r>
      <w:r w:rsidR="00303817">
        <w:t>checklist</w:t>
      </w:r>
      <w:r>
        <w:t>:</w:t>
      </w:r>
      <w:r w:rsidR="00303817">
        <w:t xml:space="preserve"> </w:t>
      </w:r>
      <w:r>
        <w:t xml:space="preserve">Submit checklist </w:t>
      </w:r>
      <w:r w:rsidR="00303817">
        <w:t xml:space="preserve">provided as part of the application form demonstrating that, to the maximum extent practical, the plan has incorporated the structural and non-structural </w:t>
      </w:r>
      <w:r w:rsidR="00303817" w:rsidRPr="003876D5">
        <w:rPr>
          <w:b/>
        </w:rPr>
        <w:t>BMP</w:t>
      </w:r>
      <w:r w:rsidR="00303817">
        <w:t>s, as described in the referenced documents.</w:t>
      </w:r>
    </w:p>
    <w:p w14:paraId="655098E3" w14:textId="2328C359" w:rsidR="001F41D1" w:rsidRDefault="00357900" w:rsidP="00FA24F1">
      <w:pPr>
        <w:pStyle w:val="Bulletslevel1"/>
        <w:numPr>
          <w:ilvl w:val="0"/>
          <w:numId w:val="5"/>
        </w:numPr>
      </w:pPr>
      <w:r>
        <w:lastRenderedPageBreak/>
        <w:t>E</w:t>
      </w:r>
      <w:r w:rsidR="001F41D1">
        <w:t xml:space="preserve">lectronic copy of the final approved submittal. </w:t>
      </w:r>
    </w:p>
    <w:p w14:paraId="60063027" w14:textId="77777777" w:rsidR="00303817" w:rsidRDefault="00303817" w:rsidP="00FA24F1">
      <w:pPr>
        <w:pStyle w:val="Bulletslevel1"/>
        <w:numPr>
          <w:ilvl w:val="0"/>
          <w:numId w:val="5"/>
        </w:numPr>
      </w:pPr>
      <w:r>
        <w:t>Other items required to support the proposed project.</w:t>
      </w:r>
    </w:p>
    <w:p w14:paraId="68723363" w14:textId="77777777" w:rsidR="00EC182F" w:rsidRPr="00303817" w:rsidRDefault="00EC182F" w:rsidP="00EC182F">
      <w:pPr>
        <w:pStyle w:val="Heading2"/>
      </w:pPr>
      <w:bookmarkStart w:id="248" w:name="_Toc184139373"/>
      <w:r>
        <w:t>Variance Procedure</w:t>
      </w:r>
      <w:bookmarkEnd w:id="248"/>
    </w:p>
    <w:p w14:paraId="002A5A66" w14:textId="77777777" w:rsidR="00154D32" w:rsidRDefault="00154D32" w:rsidP="00154D32">
      <w:r>
        <w:t xml:space="preserve">The </w:t>
      </w:r>
      <w:r w:rsidRPr="002364CA">
        <w:rPr>
          <w:b/>
        </w:rPr>
        <w:t>BCWMC</w:t>
      </w:r>
      <w:r>
        <w:t xml:space="preserve"> has established the following variance procedures:</w:t>
      </w:r>
    </w:p>
    <w:p w14:paraId="73DAB113" w14:textId="0D753F1E" w:rsidR="00154D32" w:rsidRDefault="00154D32" w:rsidP="00F42D7E">
      <w:pPr>
        <w:pStyle w:val="Bulletslevel1"/>
        <w:numPr>
          <w:ilvl w:val="0"/>
          <w:numId w:val="17"/>
        </w:numPr>
      </w:pPr>
      <w:r>
        <w:t xml:space="preserve">Applications for variances </w:t>
      </w:r>
      <w:del w:id="249" w:author="Jim Herbert" w:date="2023-01-06T15:50:00Z">
        <w:r w:rsidDel="00C4633D">
          <w:delText>shall</w:delText>
        </w:r>
      </w:del>
      <w:ins w:id="250" w:author="Jim Herbert" w:date="2023-01-06T15:50:00Z">
        <w:r w:rsidR="00C4633D">
          <w:t>must</w:t>
        </w:r>
      </w:ins>
      <w:r>
        <w:t xml:space="preserve"> be filed with the City </w:t>
      </w:r>
      <w:r w:rsidR="0003748F">
        <w:t xml:space="preserve">in which </w:t>
      </w:r>
      <w:r>
        <w:t xml:space="preserve">the property is being developed, redeveloped, or </w:t>
      </w:r>
      <w:r w:rsidRPr="00486FC4">
        <w:rPr>
          <w:b/>
        </w:rPr>
        <w:t>retrofitted</w:t>
      </w:r>
      <w:r>
        <w:t xml:space="preserve"> and </w:t>
      </w:r>
      <w:del w:id="251" w:author="Jim Herbert" w:date="2023-01-06T15:50:00Z">
        <w:r w:rsidDel="00C4633D">
          <w:delText>shall</w:delText>
        </w:r>
      </w:del>
      <w:ins w:id="252" w:author="Jim Herbert" w:date="2023-01-06T15:50:00Z">
        <w:r w:rsidR="00C4633D">
          <w:t>must</w:t>
        </w:r>
      </w:ins>
      <w:r>
        <w:t xml:space="preserve"> state the exceptional conditions of the property and the peculiar and practical difficulties claimed as a basis for a variance. The applicant </w:t>
      </w:r>
      <w:del w:id="253" w:author="Jim Herbert" w:date="2023-01-06T15:50:00Z">
        <w:r w:rsidDel="00C4633D">
          <w:delText>shall</w:delText>
        </w:r>
      </w:del>
      <w:ins w:id="254" w:author="Jim Herbert" w:date="2023-01-06T15:50:00Z">
        <w:r w:rsidR="00C4633D">
          <w:t>must</w:t>
        </w:r>
      </w:ins>
      <w:r>
        <w:t xml:space="preserve"> state </w:t>
      </w:r>
      <w:proofErr w:type="gramStart"/>
      <w:r>
        <w:t>on</w:t>
      </w:r>
      <w:proofErr w:type="gramEnd"/>
      <w:r>
        <w:t xml:space="preserve"> the application the reasons for requesting the variance, in accordance with </w:t>
      </w:r>
      <w:proofErr w:type="gramStart"/>
      <w:r>
        <w:t>all o</w:t>
      </w:r>
      <w:r w:rsidR="004D527E">
        <w:t>f</w:t>
      </w:r>
      <w:proofErr w:type="gramEnd"/>
      <w:r w:rsidR="004D527E">
        <w:t xml:space="preserve"> the requirements set forth </w:t>
      </w:r>
      <w:r>
        <w:t>below.</w:t>
      </w:r>
    </w:p>
    <w:p w14:paraId="27C824AF" w14:textId="3783A643" w:rsidR="00154D32" w:rsidRDefault="00154D32" w:rsidP="00F42D7E">
      <w:pPr>
        <w:pStyle w:val="Bulletslevel1"/>
        <w:numPr>
          <w:ilvl w:val="0"/>
          <w:numId w:val="17"/>
        </w:numPr>
      </w:pPr>
      <w:r>
        <w:t xml:space="preserve">The </w:t>
      </w:r>
      <w:proofErr w:type="gramStart"/>
      <w:r>
        <w:t>City</w:t>
      </w:r>
      <w:proofErr w:type="gramEnd"/>
      <w:r>
        <w:t xml:space="preserve"> </w:t>
      </w:r>
      <w:del w:id="255" w:author="Jim Herbert" w:date="2023-01-06T15:50:00Z">
        <w:r w:rsidDel="00C4633D">
          <w:delText>shall</w:delText>
        </w:r>
      </w:del>
      <w:ins w:id="256" w:author="Jim Herbert" w:date="2023-01-06T15:50:00Z">
        <w:r w:rsidR="00C4633D">
          <w:t>must</w:t>
        </w:r>
      </w:ins>
      <w:r>
        <w:t xml:space="preserve"> refer all applications for variances from the </w:t>
      </w:r>
      <w:r w:rsidRPr="002364CA">
        <w:rPr>
          <w:b/>
        </w:rPr>
        <w:t>BCWMC</w:t>
      </w:r>
      <w:r>
        <w:t xml:space="preserve"> requirements to the </w:t>
      </w:r>
      <w:r w:rsidRPr="002364CA">
        <w:rPr>
          <w:b/>
        </w:rPr>
        <w:t>BCWMC</w:t>
      </w:r>
      <w:r>
        <w:t xml:space="preserve"> engineer, and such applications </w:t>
      </w:r>
      <w:del w:id="257" w:author="Jim Herbert" w:date="2023-01-06T15:50:00Z">
        <w:r w:rsidDel="00C4633D">
          <w:delText>shall</w:delText>
        </w:r>
      </w:del>
      <w:ins w:id="258" w:author="Jim Herbert" w:date="2023-01-06T15:50:00Z">
        <w:r w:rsidR="00C4633D">
          <w:t>must</w:t>
        </w:r>
      </w:ins>
      <w:r>
        <w:t xml:space="preserve"> be reviewed by the </w:t>
      </w:r>
      <w:r w:rsidRPr="002364CA">
        <w:rPr>
          <w:b/>
        </w:rPr>
        <w:t>BCWMC</w:t>
      </w:r>
      <w:r w:rsidR="00A348A6">
        <w:rPr>
          <w:b/>
        </w:rPr>
        <w:t xml:space="preserve"> </w:t>
      </w:r>
      <w:r w:rsidR="00A348A6" w:rsidRPr="00A348A6">
        <w:t>board of commissioners</w:t>
      </w:r>
      <w:r>
        <w:t xml:space="preserve">. In reviewing the application, the </w:t>
      </w:r>
      <w:r w:rsidRPr="002364CA">
        <w:rPr>
          <w:b/>
        </w:rPr>
        <w:t>BCWMC</w:t>
      </w:r>
      <w:r>
        <w:t xml:space="preserve"> </w:t>
      </w:r>
      <w:del w:id="259" w:author="Jim Herbert" w:date="2023-01-06T15:51:00Z">
        <w:r w:rsidDel="00C4633D">
          <w:delText>shall</w:delText>
        </w:r>
      </w:del>
      <w:ins w:id="260" w:author="Jim Herbert" w:date="2023-01-06T15:51:00Z">
        <w:r w:rsidR="00C4633D">
          <w:t>will</w:t>
        </w:r>
      </w:ins>
      <w:r>
        <w:t xml:space="preserve"> take into consideration the criteria, standards, and goals for maintaining and improving the quality of the watershed’s water resources.</w:t>
      </w:r>
    </w:p>
    <w:p w14:paraId="44341C53" w14:textId="1D849C6F" w:rsidR="00154D32" w:rsidRDefault="00154D32" w:rsidP="00154D32">
      <w:pPr>
        <w:pStyle w:val="Bulletslevel1"/>
        <w:numPr>
          <w:ilvl w:val="0"/>
          <w:numId w:val="0"/>
        </w:numPr>
        <w:ind w:left="720"/>
      </w:pPr>
      <w:r>
        <w:t xml:space="preserve">To address the applicant’s hardship or special situation, the </w:t>
      </w:r>
      <w:r w:rsidRPr="002364CA">
        <w:rPr>
          <w:b/>
        </w:rPr>
        <w:t>BCWMC</w:t>
      </w:r>
      <w:r>
        <w:t xml:space="preserve"> may grant the variance, contingent upon conditions </w:t>
      </w:r>
      <w:r w:rsidR="0003748F">
        <w:t>specified</w:t>
      </w:r>
      <w:r>
        <w:t xml:space="preserve">. Alternatively, the </w:t>
      </w:r>
      <w:r w:rsidRPr="002364CA">
        <w:rPr>
          <w:b/>
        </w:rPr>
        <w:t>BCWMC</w:t>
      </w:r>
      <w:r>
        <w:t xml:space="preserve"> may deny the request and </w:t>
      </w:r>
      <w:r w:rsidR="0003748F">
        <w:t>state</w:t>
      </w:r>
      <w:r>
        <w:t xml:space="preserve"> reasons for the denial</w:t>
      </w:r>
      <w:r w:rsidR="0003748F">
        <w:t xml:space="preserve"> in writing</w:t>
      </w:r>
      <w:r>
        <w:t>.</w:t>
      </w:r>
    </w:p>
    <w:p w14:paraId="1E2F7253" w14:textId="53205E31" w:rsidR="00154D32" w:rsidRDefault="00154D32" w:rsidP="00F42D7E">
      <w:pPr>
        <w:pStyle w:val="Bulletslevel1"/>
        <w:numPr>
          <w:ilvl w:val="0"/>
          <w:numId w:val="17"/>
        </w:numPr>
      </w:pPr>
      <w:r>
        <w:t xml:space="preserve">In granting variances, the </w:t>
      </w:r>
      <w:r w:rsidRPr="002364CA">
        <w:rPr>
          <w:b/>
        </w:rPr>
        <w:t>BCWMC</w:t>
      </w:r>
      <w:r>
        <w:t xml:space="preserve"> </w:t>
      </w:r>
      <w:del w:id="261" w:author="Jim Herbert" w:date="2023-01-06T15:52:00Z">
        <w:r w:rsidDel="00C4633D">
          <w:delText>shall</w:delText>
        </w:r>
      </w:del>
      <w:ins w:id="262" w:author="Jim Herbert" w:date="2023-01-06T15:52:00Z">
        <w:r w:rsidR="00C4633D">
          <w:t>must</w:t>
        </w:r>
      </w:ins>
      <w:r>
        <w:t xml:space="preserve"> make a finding showing that </w:t>
      </w:r>
      <w:proofErr w:type="gramStart"/>
      <w:r>
        <w:t>all of</w:t>
      </w:r>
      <w:proofErr w:type="gramEnd"/>
      <w:r>
        <w:t xml:space="preserve"> the following conditions exist:</w:t>
      </w:r>
    </w:p>
    <w:p w14:paraId="1D418949" w14:textId="3BB2C77D" w:rsidR="00154D32" w:rsidRDefault="00154D32" w:rsidP="00F42D7E">
      <w:pPr>
        <w:pStyle w:val="Bulletslevel2"/>
        <w:numPr>
          <w:ilvl w:val="0"/>
          <w:numId w:val="16"/>
        </w:numPr>
      </w:pPr>
      <w:r>
        <w:t xml:space="preserve">There are special circumstances or conditions affecting the property such that the strict application of the provisions of these standards and criteria would deprive the applicant of the reasonable use of </w:t>
      </w:r>
      <w:r w:rsidR="0003748F">
        <w:t xml:space="preserve">the applicant’s </w:t>
      </w:r>
      <w:r>
        <w:t>land.</w:t>
      </w:r>
    </w:p>
    <w:p w14:paraId="763C72A8" w14:textId="77777777" w:rsidR="00154D32" w:rsidRDefault="00154D32" w:rsidP="00F42D7E">
      <w:pPr>
        <w:pStyle w:val="Bulletslevel2"/>
        <w:numPr>
          <w:ilvl w:val="0"/>
          <w:numId w:val="16"/>
        </w:numPr>
      </w:pPr>
      <w:r>
        <w:t>The variance is necessary for the preservation and enjoyment of a substantial property right of the applicant.</w:t>
      </w:r>
    </w:p>
    <w:p w14:paraId="08079FA1" w14:textId="77777777" w:rsidR="00154D32" w:rsidRDefault="00154D32" w:rsidP="00F42D7E">
      <w:pPr>
        <w:pStyle w:val="Bulletslevel2"/>
        <w:numPr>
          <w:ilvl w:val="0"/>
          <w:numId w:val="16"/>
        </w:numPr>
      </w:pPr>
      <w:r>
        <w:t>The granting of the variance will not be detrimental to the public welfare or injurious to the other property in the territory in which the property is situated.</w:t>
      </w:r>
    </w:p>
    <w:p w14:paraId="27839C10" w14:textId="2DB9289E" w:rsidR="00154D32" w:rsidRDefault="00154D32" w:rsidP="00F42D7E">
      <w:pPr>
        <w:pStyle w:val="Bulletslevel2"/>
        <w:numPr>
          <w:ilvl w:val="0"/>
          <w:numId w:val="16"/>
        </w:numPr>
      </w:pPr>
      <w:r>
        <w:t xml:space="preserve">In applications </w:t>
      </w:r>
      <w:r w:rsidRPr="00395CA0">
        <w:t xml:space="preserve">relating to a use in the </w:t>
      </w:r>
      <w:r w:rsidR="00075C1D" w:rsidRPr="00395CA0">
        <w:t>1% (</w:t>
      </w:r>
      <w:del w:id="263" w:author="Jim Herbert" w:date="2024-01-11T15:23:00Z">
        <w:r w:rsidR="00075C1D" w:rsidRPr="00395CA0" w:rsidDel="00093DAD">
          <w:delText xml:space="preserve">base flood elevation, </w:delText>
        </w:r>
      </w:del>
      <w:r w:rsidRPr="00395CA0">
        <w:t>100-year</w:t>
      </w:r>
      <w:r w:rsidR="00075C1D" w:rsidRPr="00395CA0">
        <w:t xml:space="preserve"> flood)</w:t>
      </w:r>
      <w:r w:rsidRPr="00395CA0">
        <w:t xml:space="preserve"> </w:t>
      </w:r>
      <w:r w:rsidRPr="00A53FF3">
        <w:rPr>
          <w:b/>
        </w:rPr>
        <w:t>floodplain</w:t>
      </w:r>
      <w:r w:rsidRPr="00395CA0">
        <w:t xml:space="preserve"> set forth in Table </w:t>
      </w:r>
      <w:r w:rsidR="00395CA0" w:rsidRPr="00395CA0">
        <w:t>2-9</w:t>
      </w:r>
      <w:r w:rsidRPr="00395CA0">
        <w:t xml:space="preserve"> of the</w:t>
      </w:r>
      <w:r>
        <w:t xml:space="preserve"> </w:t>
      </w:r>
      <w:r w:rsidR="00067748" w:rsidRPr="00067748">
        <w:t xml:space="preserve">Watershed Management </w:t>
      </w:r>
      <w:r>
        <w:t xml:space="preserve">Plan, the variance </w:t>
      </w:r>
      <w:del w:id="264" w:author="Jim Herbert" w:date="2023-01-06T15:52:00Z">
        <w:r w:rsidDel="00C4633D">
          <w:delText>shall</w:delText>
        </w:r>
      </w:del>
      <w:ins w:id="265" w:author="Jim Herbert" w:date="2023-01-06T15:52:00Z">
        <w:r w:rsidR="00C4633D">
          <w:t>must</w:t>
        </w:r>
      </w:ins>
      <w:r>
        <w:t xml:space="preserve"> not allow a lower degree of flood protection than the current flood protection.</w:t>
      </w:r>
    </w:p>
    <w:p w14:paraId="1038B58C" w14:textId="77777777" w:rsidR="00196C77" w:rsidRPr="00196C77" w:rsidRDefault="00154D32" w:rsidP="00F42D7E">
      <w:pPr>
        <w:pStyle w:val="Bulletslevel2"/>
        <w:numPr>
          <w:ilvl w:val="0"/>
          <w:numId w:val="16"/>
        </w:numPr>
      </w:pPr>
      <w:r>
        <w:t>The granting of the variance will not be contrary to the intent of taking all reasonable and practical steps to improve water quality within the watershed.</w:t>
      </w:r>
    </w:p>
    <w:p w14:paraId="4751B1B8" w14:textId="57486ADE" w:rsidR="00527923" w:rsidRPr="004C5E66" w:rsidRDefault="00527923" w:rsidP="00196C77">
      <w:r>
        <w:br w:type="page"/>
      </w:r>
    </w:p>
    <w:p w14:paraId="1FD323D7" w14:textId="67373F48" w:rsidR="00881078" w:rsidRDefault="00881078" w:rsidP="00881078">
      <w:pPr>
        <w:pStyle w:val="Heading1"/>
      </w:pPr>
      <w:bookmarkStart w:id="266" w:name="_Toc184139374"/>
      <w:r>
        <w:lastRenderedPageBreak/>
        <w:t xml:space="preserve">Floodplain </w:t>
      </w:r>
      <w:r w:rsidR="006A51B0">
        <w:t>Requirements</w:t>
      </w:r>
      <w:bookmarkEnd w:id="266"/>
    </w:p>
    <w:p w14:paraId="0212A07D" w14:textId="279AE530" w:rsidR="00881078" w:rsidRDefault="00881078" w:rsidP="00881078">
      <w:pPr>
        <w:keepNext/>
      </w:pPr>
      <w:r w:rsidRPr="00DB5A56">
        <w:rPr>
          <w:rFonts w:cs="New Century Schoolbook"/>
        </w:rPr>
        <w:t xml:space="preserve">The </w:t>
      </w:r>
      <w:r w:rsidRPr="003876D5">
        <w:rPr>
          <w:rFonts w:cs="New Century Schoolbook"/>
          <w:b/>
        </w:rPr>
        <w:t>floodplain</w:t>
      </w:r>
      <w:r w:rsidRPr="00DB5A56">
        <w:rPr>
          <w:rFonts w:cs="New Century Schoolbook"/>
        </w:rPr>
        <w:t xml:space="preserve"> of </w:t>
      </w:r>
      <w:r>
        <w:rPr>
          <w:rFonts w:cs="New Century Schoolbook"/>
        </w:rPr>
        <w:t xml:space="preserve">the </w:t>
      </w:r>
      <w:r w:rsidRPr="00DB5A56">
        <w:rPr>
          <w:rFonts w:cs="New Century Schoolbook"/>
        </w:rPr>
        <w:t xml:space="preserve">Bassett Creek </w:t>
      </w:r>
      <w:r w:rsidRPr="00486FC4">
        <w:rPr>
          <w:rFonts w:cs="New Century Schoolbook"/>
          <w:b/>
        </w:rPr>
        <w:t>trunk system</w:t>
      </w:r>
      <w:r>
        <w:rPr>
          <w:rFonts w:cs="New Century Schoolbook"/>
        </w:rPr>
        <w:t xml:space="preserve"> </w:t>
      </w:r>
      <w:r w:rsidRPr="00DB5A56">
        <w:rPr>
          <w:rFonts w:cs="New Century Schoolbook"/>
        </w:rPr>
        <w:t xml:space="preserve">is that area lying below the </w:t>
      </w:r>
      <w:r>
        <w:rPr>
          <w:rFonts w:cs="New Century Schoolbook"/>
        </w:rPr>
        <w:t>1% (</w:t>
      </w:r>
      <w:del w:id="267" w:author="Jim Herbert" w:date="2024-01-11T15:22:00Z">
        <w:r w:rsidDel="00093DAD">
          <w:rPr>
            <w:rFonts w:cs="New Century Schoolbook"/>
          </w:rPr>
          <w:delText>base flood elevation,</w:delText>
        </w:r>
      </w:del>
      <w:r>
        <w:rPr>
          <w:rFonts w:cs="New Century Schoolbook"/>
        </w:rPr>
        <w:t xml:space="preserve"> </w:t>
      </w:r>
      <w:r w:rsidRPr="00DB5A56">
        <w:rPr>
          <w:rFonts w:cs="New Century Schoolbook"/>
        </w:rPr>
        <w:t>100</w:t>
      </w:r>
      <w:r>
        <w:rPr>
          <w:rFonts w:cs="New Century Schoolbook"/>
        </w:rPr>
        <w:t>–</w:t>
      </w:r>
      <w:r w:rsidRPr="00DB5A56">
        <w:rPr>
          <w:rFonts w:cs="New Century Schoolbook"/>
        </w:rPr>
        <w:t>year</w:t>
      </w:r>
      <w:r>
        <w:rPr>
          <w:rFonts w:cs="New Century Schoolbook"/>
        </w:rPr>
        <w:t>)</w:t>
      </w:r>
      <w:r w:rsidRPr="00DB5A56">
        <w:rPr>
          <w:rFonts w:cs="New Century Schoolbook"/>
        </w:rPr>
        <w:t xml:space="preserve"> flood elevations as shown in </w:t>
      </w:r>
      <w:commentRangeStart w:id="268"/>
      <w:ins w:id="269" w:author="Jim Herbert" w:date="2024-12-02T01:55:00Z" w16du:dateUtc="2024-12-02T07:55:00Z">
        <w:r w:rsidR="00A14299">
          <w:rPr>
            <w:rFonts w:cs="New Century Schoolbook"/>
          </w:rPr>
          <w:t xml:space="preserve">the most recent version of </w:t>
        </w:r>
      </w:ins>
      <w:commentRangeEnd w:id="268"/>
      <w:r w:rsidR="001C2618">
        <w:rPr>
          <w:rStyle w:val="CommentReference"/>
        </w:rPr>
        <w:commentReference w:id="268"/>
      </w:r>
      <w:r w:rsidRPr="00DB5A56">
        <w:rPr>
          <w:rFonts w:cs="New Century Schoolbook"/>
        </w:rPr>
        <w:t xml:space="preserve">Table </w:t>
      </w:r>
      <w:r>
        <w:rPr>
          <w:rFonts w:cs="New Century Schoolbook"/>
        </w:rPr>
        <w:t xml:space="preserve">2-9 </w:t>
      </w:r>
      <w:r w:rsidRPr="00DB5A56">
        <w:rPr>
          <w:rFonts w:cs="New Century Schoolbook"/>
        </w:rPr>
        <w:t xml:space="preserve">of the </w:t>
      </w:r>
      <w:r w:rsidR="00067748" w:rsidRPr="00067748">
        <w:rPr>
          <w:rFonts w:cs="New Century Schoolbook"/>
        </w:rPr>
        <w:t xml:space="preserve">Watershed Management </w:t>
      </w:r>
      <w:r w:rsidRPr="00DB5A56">
        <w:rPr>
          <w:rFonts w:cs="New Century Schoolbook"/>
        </w:rPr>
        <w:t xml:space="preserve">Plan, or as subsequently revised due to channel improvement, storage site development, </w:t>
      </w:r>
      <w:r>
        <w:rPr>
          <w:rFonts w:cs="New Century Schoolbook"/>
        </w:rPr>
        <w:t xml:space="preserve">revisions to reflect the current </w:t>
      </w:r>
      <w:r w:rsidRPr="00BC2271">
        <w:rPr>
          <w:rFonts w:cs="New Century Schoolbook"/>
          <w:b/>
        </w:rPr>
        <w:t>BCWMC</w:t>
      </w:r>
      <w:r>
        <w:rPr>
          <w:rFonts w:cs="New Century Schoolbook"/>
        </w:rPr>
        <w:t xml:space="preserve">-adopted floodplain elevations, </w:t>
      </w:r>
      <w:r w:rsidRPr="00DB5A56">
        <w:rPr>
          <w:rFonts w:cs="New Century Schoolbook"/>
        </w:rPr>
        <w:t>or requirements established by appropriate state or federal governmental agencies</w:t>
      </w:r>
      <w:r>
        <w:rPr>
          <w:rFonts w:cs="New Century Schoolbook"/>
        </w:rPr>
        <w:t xml:space="preserve">. The </w:t>
      </w:r>
      <w:r w:rsidRPr="002364CA">
        <w:rPr>
          <w:rFonts w:cs="New Century Schoolbook"/>
          <w:b/>
        </w:rPr>
        <w:t>BCWMC</w:t>
      </w:r>
      <w:r>
        <w:rPr>
          <w:rFonts w:cs="New Century Schoolbook"/>
        </w:rPr>
        <w:t xml:space="preserve"> adopted the following policies regarding </w:t>
      </w:r>
      <w:r w:rsidRPr="003876D5">
        <w:rPr>
          <w:rFonts w:cs="New Century Schoolbook"/>
          <w:b/>
        </w:rPr>
        <w:t>floodplain</w:t>
      </w:r>
      <w:r>
        <w:rPr>
          <w:rFonts w:cs="New Century Schoolbook"/>
        </w:rPr>
        <w:t xml:space="preserve"> regulation within the Bassett Creek watershed (see policies in </w:t>
      </w:r>
      <w:r w:rsidR="00C017F7">
        <w:rPr>
          <w:rFonts w:cs="New Century Schoolbook"/>
        </w:rPr>
        <w:t>Section </w:t>
      </w:r>
      <w:r w:rsidRPr="00780029">
        <w:rPr>
          <w:rFonts w:cs="New Century Schoolbook"/>
        </w:rPr>
        <w:t>4</w:t>
      </w:r>
      <w:r w:rsidRPr="00645886">
        <w:rPr>
          <w:rFonts w:cs="New Century Schoolbook"/>
        </w:rPr>
        <w:t>.2.2</w:t>
      </w:r>
      <w:r>
        <w:rPr>
          <w:rFonts w:cs="New Century Schoolbook"/>
        </w:rPr>
        <w:t xml:space="preserve"> of the </w:t>
      </w:r>
      <w:r w:rsidR="00067748" w:rsidRPr="00067748">
        <w:rPr>
          <w:rFonts w:cs="New Century Schoolbook"/>
        </w:rPr>
        <w:t xml:space="preserve">Watershed Management </w:t>
      </w:r>
      <w:r w:rsidRPr="00395CA0">
        <w:rPr>
          <w:rFonts w:cs="New Century Schoolbook"/>
        </w:rPr>
        <w:t>Plan):</w:t>
      </w:r>
      <w:r w:rsidRPr="000F0083">
        <w:t xml:space="preserve"> </w:t>
      </w:r>
    </w:p>
    <w:p w14:paraId="5B76FC65" w14:textId="08C8F6DB" w:rsidR="00BD62CD" w:rsidRPr="00BD62CD" w:rsidRDefault="00BD62CD" w:rsidP="00BD62CD">
      <w:pPr>
        <w:pStyle w:val="ListParagraph"/>
        <w:numPr>
          <w:ilvl w:val="0"/>
          <w:numId w:val="8"/>
        </w:numPr>
        <w:spacing w:after="200"/>
        <w:contextualSpacing w:val="0"/>
      </w:pPr>
      <w:bookmarkStart w:id="270" w:name="_Hlk183992473"/>
      <w:bookmarkStart w:id="271" w:name="_Hlk120611948"/>
      <w:commentRangeStart w:id="272"/>
      <w:r w:rsidRPr="00BD62CD">
        <w:rPr>
          <w:b/>
        </w:rPr>
        <w:t>Minimum building elevation</w:t>
      </w:r>
      <w:r w:rsidRPr="00BD62CD">
        <w:t xml:space="preserve">s (lowest floor) of new and redeveloped </w:t>
      </w:r>
      <w:r w:rsidRPr="00BD62CD">
        <w:rPr>
          <w:b/>
        </w:rPr>
        <w:t xml:space="preserve">structures, </w:t>
      </w:r>
      <w:r w:rsidRPr="00BD62CD">
        <w:t>including</w:t>
      </w:r>
      <w:r w:rsidRPr="00BD62CD">
        <w:rPr>
          <w:b/>
        </w:rPr>
        <w:t xml:space="preserve"> parking garages/ramps</w:t>
      </w:r>
      <w:ins w:id="273" w:author="Karen Chandler" w:date="2024-12-04T10:47:00Z" w16du:dateUtc="2024-12-04T16:47:00Z">
        <w:r w:rsidR="005A5062" w:rsidRPr="005A5062">
          <w:rPr>
            <w:bCs/>
          </w:rPr>
          <w:t xml:space="preserve"> </w:t>
        </w:r>
      </w:ins>
      <w:ins w:id="274" w:author="Karen Chandler" w:date="2024-12-04T10:48:00Z" w16du:dateUtc="2024-12-04T16:48:00Z">
        <w:r w:rsidR="005A5062">
          <w:rPr>
            <w:bCs/>
          </w:rPr>
          <w:t xml:space="preserve">that are </w:t>
        </w:r>
      </w:ins>
      <w:ins w:id="275" w:author="Karen Chandler" w:date="2024-12-04T10:47:00Z" w16du:dateUtc="2024-12-04T16:47:00Z">
        <w:r w:rsidR="005A5062">
          <w:rPr>
            <w:bCs/>
          </w:rPr>
          <w:t>underground</w:t>
        </w:r>
      </w:ins>
      <w:ins w:id="276" w:author="Karen Chandler" w:date="2024-12-04T10:48:00Z" w16du:dateUtc="2024-12-04T16:48:00Z">
        <w:r w:rsidR="005A5062">
          <w:rPr>
            <w:bCs/>
          </w:rPr>
          <w:t xml:space="preserve"> or otherwise connected to the building</w:t>
        </w:r>
      </w:ins>
      <w:r w:rsidRPr="00BD62CD">
        <w:rPr>
          <w:b/>
        </w:rPr>
        <w:t>,</w:t>
      </w:r>
      <w:r w:rsidRPr="00BD62CD">
        <w:t xml:space="preserve"> must be at least 2.0 feet above the 100-year flood level. </w:t>
      </w:r>
      <w:bookmarkStart w:id="277" w:name="_Hlk183992556"/>
      <w:bookmarkEnd w:id="270"/>
      <w:r w:rsidRPr="00BD62CD">
        <w:rPr>
          <w:i/>
        </w:rPr>
        <w:t>(per Policy 29)</w:t>
      </w:r>
      <w:r>
        <w:rPr>
          <w:i/>
        </w:rPr>
        <w:t>.</w:t>
      </w:r>
      <w:r w:rsidRPr="00BD62CD">
        <w:t xml:space="preserve"> </w:t>
      </w:r>
      <w:bookmarkEnd w:id="277"/>
      <w:ins w:id="278" w:author="Jim Herbert" w:date="2024-12-02T00:42:00Z" w16du:dateUtc="2024-12-02T06:42:00Z">
        <w:r w:rsidRPr="00916134">
          <w:t>Other s</w:t>
        </w:r>
      </w:ins>
      <w:ins w:id="279" w:author="Jim Herbert" w:date="2024-12-02T00:43:00Z" w16du:dateUtc="2024-12-02T06:43:00Z">
        <w:r>
          <w:t>tructures and disconnected parking garages/ramps must be at or above the 100-year flood level. F</w:t>
        </w:r>
      </w:ins>
      <w:ins w:id="280" w:author="Jim Herbert" w:date="2024-12-02T00:44:00Z" w16du:dateUtc="2024-12-02T06:44:00Z">
        <w:r>
          <w:t xml:space="preserve">reeboard provisions will not apply to pavilions/gazebos, </w:t>
        </w:r>
      </w:ins>
      <w:ins w:id="281" w:author="Jim Herbert" w:date="2024-12-02T00:45:00Z" w16du:dateUtc="2024-12-02T06:45:00Z">
        <w:r>
          <w:t>fences, retaining walls or pools/pool decks.</w:t>
        </w:r>
      </w:ins>
      <w:commentRangeEnd w:id="272"/>
      <w:r>
        <w:rPr>
          <w:rStyle w:val="CommentReference"/>
        </w:rPr>
        <w:commentReference w:id="272"/>
      </w:r>
    </w:p>
    <w:bookmarkEnd w:id="271"/>
    <w:p w14:paraId="5EF59FED" w14:textId="4699F8E4" w:rsidR="00881078" w:rsidRPr="007A24F0" w:rsidRDefault="00377984" w:rsidP="00B47ACB">
      <w:pPr>
        <w:pStyle w:val="Bulletslevel1"/>
        <w:numPr>
          <w:ilvl w:val="0"/>
          <w:numId w:val="8"/>
        </w:numPr>
      </w:pPr>
      <w:r>
        <w:t>T</w:t>
      </w:r>
      <w:r w:rsidR="00881078">
        <w:t xml:space="preserve">he </w:t>
      </w:r>
      <w:r w:rsidR="00881078" w:rsidRPr="007A24F0">
        <w:t>BCWMC</w:t>
      </w:r>
      <w:r w:rsidR="00881078">
        <w:t xml:space="preserve"> encourages property owners to implement </w:t>
      </w:r>
      <w:r w:rsidR="00881078" w:rsidRPr="007A24F0">
        <w:t>best management practices</w:t>
      </w:r>
      <w:r w:rsidR="00881078">
        <w:t xml:space="preserve"> to reduce the volume of stormwater runoff beyond the minimum requirements imposed by the city’s MS4 permit, NPDES construction stormwater permit and </w:t>
      </w:r>
      <w:r w:rsidR="00881078" w:rsidRPr="007A24F0">
        <w:t>MIDS</w:t>
      </w:r>
      <w:r w:rsidR="00881078">
        <w:t xml:space="preserve"> performance goal adopted by the </w:t>
      </w:r>
      <w:r w:rsidR="00881078" w:rsidRPr="007A24F0">
        <w:t>BCWMC</w:t>
      </w:r>
      <w:r w:rsidR="00881078">
        <w:t>. Examples of stormwater runoff volume reduction methods include:</w:t>
      </w:r>
    </w:p>
    <w:p w14:paraId="100521D7" w14:textId="77777777" w:rsidR="00881078" w:rsidRPr="00196C77" w:rsidRDefault="00881078" w:rsidP="00F42D7E">
      <w:pPr>
        <w:pStyle w:val="Bulletslevel2"/>
        <w:numPr>
          <w:ilvl w:val="0"/>
          <w:numId w:val="18"/>
        </w:numPr>
      </w:pPr>
      <w:r>
        <w:t xml:space="preserve">Reducing the amount of planned </w:t>
      </w:r>
      <w:r w:rsidRPr="00937FCA">
        <w:rPr>
          <w:b/>
        </w:rPr>
        <w:t>impervious surface</w:t>
      </w:r>
      <w:r>
        <w:t xml:space="preserve"> (as areas develop).</w:t>
      </w:r>
    </w:p>
    <w:p w14:paraId="2FEFE74F" w14:textId="77777777" w:rsidR="00881078" w:rsidRPr="00196C77" w:rsidRDefault="00881078" w:rsidP="00F42D7E">
      <w:pPr>
        <w:pStyle w:val="Bulletslevel2"/>
        <w:numPr>
          <w:ilvl w:val="0"/>
          <w:numId w:val="18"/>
        </w:numPr>
      </w:pPr>
      <w:r w:rsidRPr="00395CA0">
        <w:t xml:space="preserve">Reducing the amount of </w:t>
      </w:r>
      <w:r w:rsidRPr="00937FCA">
        <w:rPr>
          <w:b/>
        </w:rPr>
        <w:t>impervious surface</w:t>
      </w:r>
      <w:r w:rsidRPr="00395CA0">
        <w:t xml:space="preserve"> (during </w:t>
      </w:r>
      <w:r>
        <w:t>redevelopment</w:t>
      </w:r>
      <w:r w:rsidRPr="00395CA0">
        <w:t>).</w:t>
      </w:r>
    </w:p>
    <w:p w14:paraId="21899000" w14:textId="77777777" w:rsidR="00881078" w:rsidRPr="00196C77" w:rsidRDefault="00881078" w:rsidP="00F42D7E">
      <w:pPr>
        <w:pStyle w:val="Bulletslevel2"/>
        <w:numPr>
          <w:ilvl w:val="0"/>
          <w:numId w:val="18"/>
        </w:numPr>
      </w:pPr>
      <w:r>
        <w:t>Increasing</w:t>
      </w:r>
      <w:r w:rsidRPr="00395CA0">
        <w:t xml:space="preserve"> infiltration and/or evapotranspiration.</w:t>
      </w:r>
    </w:p>
    <w:p w14:paraId="356622B9" w14:textId="77777777" w:rsidR="00881078" w:rsidRPr="00196C77" w:rsidRDefault="00881078" w:rsidP="00F42D7E">
      <w:pPr>
        <w:pStyle w:val="Bulletslevel2"/>
        <w:numPr>
          <w:ilvl w:val="0"/>
          <w:numId w:val="18"/>
        </w:numPr>
      </w:pPr>
      <w:r>
        <w:t>Addition of permeable pavement.</w:t>
      </w:r>
    </w:p>
    <w:p w14:paraId="2A4EDB11" w14:textId="0F356734" w:rsidR="00881078" w:rsidRPr="00196C77" w:rsidRDefault="00881078" w:rsidP="00F42D7E">
      <w:pPr>
        <w:pStyle w:val="Bulletslevel2"/>
        <w:numPr>
          <w:ilvl w:val="0"/>
          <w:numId w:val="18"/>
        </w:numPr>
      </w:pPr>
      <w:r w:rsidRPr="00395CA0">
        <w:t>Stormwater reuse</w:t>
      </w:r>
      <w:r w:rsidR="00196C77">
        <w:t>. (</w:t>
      </w:r>
      <w:r w:rsidR="00196C77" w:rsidRPr="00196C77">
        <w:rPr>
          <w:i/>
        </w:rPr>
        <w:t>Policy </w:t>
      </w:r>
      <w:r w:rsidRPr="00196C77">
        <w:rPr>
          <w:i/>
        </w:rPr>
        <w:t>30</w:t>
      </w:r>
      <w:r w:rsidRPr="00196C77">
        <w:t>)</w:t>
      </w:r>
    </w:p>
    <w:p w14:paraId="2E36D612" w14:textId="5BB6303F" w:rsidR="00881078" w:rsidRPr="00395CA0" w:rsidRDefault="00881078" w:rsidP="0000789D">
      <w:pPr>
        <w:pStyle w:val="Bulletslevel1"/>
        <w:numPr>
          <w:ilvl w:val="0"/>
          <w:numId w:val="8"/>
        </w:numPr>
        <w:rPr>
          <w:i/>
        </w:rPr>
      </w:pPr>
      <w:r>
        <w:t xml:space="preserve">The </w:t>
      </w:r>
      <w:r w:rsidRPr="00395CA0">
        <w:rPr>
          <w:b/>
        </w:rPr>
        <w:t>BCWMC</w:t>
      </w:r>
      <w:r w:rsidRPr="00395CA0">
        <w:t xml:space="preserve"> will allow only those land uses in the </w:t>
      </w:r>
      <w:r w:rsidRPr="00395CA0">
        <w:rPr>
          <w:b/>
        </w:rPr>
        <w:t>BCWMC</w:t>
      </w:r>
      <w:r w:rsidRPr="00395CA0">
        <w:t xml:space="preserve">-established </w:t>
      </w:r>
      <w:r w:rsidRPr="00395CA0">
        <w:rPr>
          <w:b/>
        </w:rPr>
        <w:t>floodplain</w:t>
      </w:r>
      <w:r w:rsidRPr="00395CA0">
        <w:t xml:space="preserve"> that will not be damaged by floodwaters and will not increase flooding. </w:t>
      </w:r>
      <w:r w:rsidR="00C648BC">
        <w:rPr>
          <w:i/>
        </w:rPr>
        <w:t>(Policy </w:t>
      </w:r>
      <w:r w:rsidRPr="00395CA0">
        <w:rPr>
          <w:i/>
        </w:rPr>
        <w:t>34)</w:t>
      </w:r>
    </w:p>
    <w:p w14:paraId="495C4759" w14:textId="1CA56048" w:rsidR="00B47ACB" w:rsidRPr="005341F5" w:rsidRDefault="00881078" w:rsidP="005341F5">
      <w:pPr>
        <w:pStyle w:val="Bulletslevel1"/>
        <w:numPr>
          <w:ilvl w:val="0"/>
          <w:numId w:val="8"/>
        </w:numPr>
        <w:rPr>
          <w:i/>
        </w:rPr>
      </w:pPr>
      <w:r w:rsidRPr="00BD62CD">
        <w:t xml:space="preserve">Allowable types of land use that are consistent with the </w:t>
      </w:r>
      <w:r w:rsidRPr="00BD62CD">
        <w:rPr>
          <w:b/>
        </w:rPr>
        <w:t>floodplain</w:t>
      </w:r>
      <w:r w:rsidRPr="00BD62CD">
        <w:t xml:space="preserve"> include recreation areas, playgrounds, </w:t>
      </w:r>
      <w:r w:rsidR="00A67323" w:rsidRPr="00BD62CD">
        <w:t xml:space="preserve">surface </w:t>
      </w:r>
      <w:r w:rsidRPr="00BD62CD">
        <w:t xml:space="preserve">parking lots, </w:t>
      </w:r>
      <w:ins w:id="282" w:author="Jim Herbert" w:date="2024-11-27T16:30:00Z" w16du:dateUtc="2024-11-27T22:30:00Z">
        <w:r w:rsidR="00BD62CD">
          <w:t>open pic</w:t>
        </w:r>
      </w:ins>
      <w:ins w:id="283" w:author="Jim Herbert" w:date="2024-11-27T16:31:00Z" w16du:dateUtc="2024-11-27T22:31:00Z">
        <w:r w:rsidR="00BD62CD">
          <w:t xml:space="preserve">nic shelters, </w:t>
        </w:r>
      </w:ins>
      <w:r w:rsidRPr="00BD62CD">
        <w:t xml:space="preserve">temporary excavation and storage areas, public utility lines, agriculture, and other open spaces </w:t>
      </w:r>
      <w:r w:rsidR="00C648BC" w:rsidRPr="00BD62CD">
        <w:rPr>
          <w:i/>
        </w:rPr>
        <w:t>(</w:t>
      </w:r>
      <w:ins w:id="284" w:author="Karen Chandler" w:date="2024-12-02T17:30:00Z" w16du:dateUtc="2024-12-02T23:30:00Z">
        <w:r w:rsidR="00BD62CD">
          <w:rPr>
            <w:i/>
          </w:rPr>
          <w:t xml:space="preserve">per </w:t>
        </w:r>
      </w:ins>
      <w:r w:rsidR="00C648BC" w:rsidRPr="00BD62CD">
        <w:rPr>
          <w:i/>
        </w:rPr>
        <w:t>Policy </w:t>
      </w:r>
      <w:r w:rsidRPr="00BD62CD">
        <w:rPr>
          <w:i/>
        </w:rPr>
        <w:t>34)</w:t>
      </w:r>
      <w:ins w:id="285" w:author="Karen Chandler" w:date="2024-12-02T17:30:00Z" w16du:dateUtc="2024-12-02T23:30:00Z">
        <w:r w:rsidR="00BD62CD">
          <w:rPr>
            <w:i/>
          </w:rPr>
          <w:t>.</w:t>
        </w:r>
      </w:ins>
      <w:ins w:id="286" w:author="Karen Chandler" w:date="2024-12-02T17:31:00Z" w16du:dateUtc="2024-12-02T23:31:00Z">
        <w:r w:rsidR="00BD62CD">
          <w:rPr>
            <w:iCs/>
          </w:rPr>
          <w:t xml:space="preserve"> </w:t>
        </w:r>
      </w:ins>
      <w:commentRangeStart w:id="287"/>
      <w:ins w:id="288" w:author="Karen Chandler" w:date="2024-12-02T17:30:00Z" w16du:dateUtc="2024-12-02T23:30:00Z">
        <w:r w:rsidR="00BD62CD">
          <w:t>The BCWMC does not endorse projects that include long-term parking in the floodplain where floodwaters would rise to an elevation resulting in expected vehicle and other property damage. By constructing such a project, a developer assumes all risk of vehicle and other property flood damage that may result</w:t>
        </w:r>
      </w:ins>
      <w:ins w:id="289" w:author="Karen Chandler" w:date="2024-12-02T17:31:00Z" w16du:dateUtc="2024-12-02T23:31:00Z">
        <w:r w:rsidR="00BD62CD">
          <w:t>.</w:t>
        </w:r>
      </w:ins>
      <w:commentRangeEnd w:id="287"/>
      <w:ins w:id="290" w:author="Karen Chandler" w:date="2024-12-02T17:35:00Z" w16du:dateUtc="2024-12-02T23:35:00Z">
        <w:r w:rsidR="005341F5">
          <w:rPr>
            <w:rStyle w:val="CommentReference"/>
          </w:rPr>
          <w:commentReference w:id="287"/>
        </w:r>
      </w:ins>
    </w:p>
    <w:p w14:paraId="2C420C2C" w14:textId="2ACE409E" w:rsidR="00881078" w:rsidRPr="00395CA0" w:rsidRDefault="00881078" w:rsidP="0000789D">
      <w:pPr>
        <w:pStyle w:val="Bulletslevel1"/>
        <w:numPr>
          <w:ilvl w:val="0"/>
          <w:numId w:val="8"/>
        </w:numPr>
        <w:rPr>
          <w:i/>
        </w:rPr>
      </w:pPr>
      <w:r w:rsidRPr="00395CA0">
        <w:t xml:space="preserve">The </w:t>
      </w:r>
      <w:r w:rsidRPr="00395CA0">
        <w:rPr>
          <w:b/>
        </w:rPr>
        <w:t>BCWMC</w:t>
      </w:r>
      <w:r w:rsidRPr="00395CA0">
        <w:t xml:space="preserve"> prohibits the construction of basements in the </w:t>
      </w:r>
      <w:r w:rsidRPr="00395CA0">
        <w:rPr>
          <w:b/>
        </w:rPr>
        <w:t>floodplain</w:t>
      </w:r>
      <w:r w:rsidRPr="00395CA0">
        <w:t xml:space="preserve">; construction of all other infrastructure within the </w:t>
      </w:r>
      <w:r w:rsidRPr="00395CA0">
        <w:rPr>
          <w:b/>
        </w:rPr>
        <w:t>floodplain</w:t>
      </w:r>
      <w:r w:rsidRPr="00395CA0">
        <w:t xml:space="preserve"> is subject to </w:t>
      </w:r>
      <w:r w:rsidRPr="00395CA0">
        <w:rPr>
          <w:b/>
        </w:rPr>
        <w:t>BCWMC</w:t>
      </w:r>
      <w:r w:rsidRPr="00395CA0">
        <w:t xml:space="preserve"> review and approval. (</w:t>
      </w:r>
      <w:r w:rsidR="00C648BC">
        <w:rPr>
          <w:i/>
        </w:rPr>
        <w:t>Policy </w:t>
      </w:r>
      <w:r w:rsidRPr="00395CA0">
        <w:rPr>
          <w:i/>
        </w:rPr>
        <w:t xml:space="preserve">35) </w:t>
      </w:r>
    </w:p>
    <w:p w14:paraId="7CD9C0EF" w14:textId="4A78219D" w:rsidR="00881078" w:rsidRPr="00395CA0" w:rsidRDefault="00881078" w:rsidP="00B47ACB">
      <w:pPr>
        <w:pStyle w:val="Bulletslevel1"/>
        <w:numPr>
          <w:ilvl w:val="0"/>
          <w:numId w:val="8"/>
        </w:numPr>
        <w:rPr>
          <w:i/>
        </w:rPr>
      </w:pPr>
      <w:r w:rsidRPr="00395CA0">
        <w:lastRenderedPageBreak/>
        <w:t xml:space="preserve">The </w:t>
      </w:r>
      <w:r w:rsidRPr="00395CA0">
        <w:rPr>
          <w:b/>
        </w:rPr>
        <w:t>BCWMC</w:t>
      </w:r>
      <w:r w:rsidRPr="00395CA0">
        <w:t xml:space="preserve"> prohibits permanent storage piles, fences and other obstructions in the </w:t>
      </w:r>
      <w:r w:rsidRPr="00395CA0">
        <w:rPr>
          <w:b/>
        </w:rPr>
        <w:t>floodplain</w:t>
      </w:r>
      <w:r w:rsidRPr="00395CA0">
        <w:t xml:space="preserve"> that would collect debris or restrict flood flows. </w:t>
      </w:r>
      <w:r w:rsidR="00C648BC">
        <w:rPr>
          <w:i/>
        </w:rPr>
        <w:t>(Policy </w:t>
      </w:r>
      <w:r w:rsidRPr="00395CA0">
        <w:rPr>
          <w:i/>
        </w:rPr>
        <w:t>36)</w:t>
      </w:r>
    </w:p>
    <w:p w14:paraId="48CB7F91" w14:textId="3075F4BB" w:rsidR="00881078" w:rsidRPr="00EE7ADF" w:rsidRDefault="00881078" w:rsidP="00B47ACB">
      <w:pPr>
        <w:pStyle w:val="Bulletslevel1"/>
        <w:numPr>
          <w:ilvl w:val="0"/>
          <w:numId w:val="8"/>
        </w:numPr>
        <w:rPr>
          <w:i/>
        </w:rPr>
      </w:pPr>
      <w:r>
        <w:t xml:space="preserve">Where streets, utilities, and </w:t>
      </w:r>
      <w:r w:rsidRPr="00486FC4">
        <w:rPr>
          <w:b/>
        </w:rPr>
        <w:t>structure</w:t>
      </w:r>
      <w:r>
        <w:t xml:space="preserve">s currently exist below the 100-year </w:t>
      </w:r>
      <w:r w:rsidRPr="003876D5">
        <w:rPr>
          <w:b/>
        </w:rPr>
        <w:t>floodplain</w:t>
      </w:r>
      <w:r>
        <w:t xml:space="preserve">, the </w:t>
      </w:r>
      <w:r w:rsidRPr="002364CA">
        <w:rPr>
          <w:b/>
        </w:rPr>
        <w:t>BCWMC</w:t>
      </w:r>
      <w:r>
        <w:t xml:space="preserve"> encourages the member cities to remove these features from the </w:t>
      </w:r>
      <w:r w:rsidRPr="003876D5">
        <w:rPr>
          <w:b/>
        </w:rPr>
        <w:t>floodplain</w:t>
      </w:r>
      <w:r>
        <w:t xml:space="preserve"> as development or redevelopment </w:t>
      </w:r>
      <w:r w:rsidRPr="00EE7ADF">
        <w:t xml:space="preserve">allows. </w:t>
      </w:r>
      <w:r w:rsidR="00C648BC">
        <w:rPr>
          <w:i/>
        </w:rPr>
        <w:t>(Policy </w:t>
      </w:r>
      <w:r w:rsidRPr="00EE7ADF">
        <w:rPr>
          <w:i/>
        </w:rPr>
        <w:t>37)</w:t>
      </w:r>
    </w:p>
    <w:p w14:paraId="41E9C97F" w14:textId="51E40082" w:rsidR="00881078" w:rsidRPr="00EE7ADF" w:rsidRDefault="00881078" w:rsidP="00B47ACB">
      <w:pPr>
        <w:pStyle w:val="Bulletslevel1"/>
        <w:numPr>
          <w:ilvl w:val="0"/>
          <w:numId w:val="8"/>
        </w:numPr>
        <w:rPr>
          <w:i/>
        </w:rPr>
      </w:pPr>
      <w:r w:rsidRPr="00EE7ADF">
        <w:t xml:space="preserve">The </w:t>
      </w:r>
      <w:r w:rsidRPr="00EE7ADF">
        <w:rPr>
          <w:b/>
        </w:rPr>
        <w:t>BCWMC</w:t>
      </w:r>
      <w:r w:rsidRPr="00EE7ADF">
        <w:t xml:space="preserve"> requires that projects within the </w:t>
      </w:r>
      <w:r w:rsidRPr="00EE7ADF">
        <w:rPr>
          <w:b/>
        </w:rPr>
        <w:t>floodplain</w:t>
      </w:r>
      <w:r w:rsidRPr="00EE7ADF">
        <w:t xml:space="preserve"> maintain no net loss in </w:t>
      </w:r>
      <w:r w:rsidRPr="00EE7ADF">
        <w:rPr>
          <w:b/>
        </w:rPr>
        <w:t>floodplain</w:t>
      </w:r>
      <w:r w:rsidRPr="00EE7ADF">
        <w:t xml:space="preserve"> storage and no increase in flood level at any point along the </w:t>
      </w:r>
      <w:r w:rsidRPr="00EE7ADF">
        <w:rPr>
          <w:b/>
        </w:rPr>
        <w:t>trunk system</w:t>
      </w:r>
      <w:r w:rsidR="00C648BC">
        <w:t>.</w:t>
      </w:r>
      <w:r w:rsidR="00C648BC">
        <w:rPr>
          <w:i/>
        </w:rPr>
        <w:t xml:space="preserve"> (Policy </w:t>
      </w:r>
      <w:r w:rsidRPr="00EE7ADF">
        <w:rPr>
          <w:i/>
        </w:rPr>
        <w:t xml:space="preserve">38) </w:t>
      </w:r>
      <w:r w:rsidRPr="00EE7ADF">
        <w:t xml:space="preserve">No increase in flood level will be managed to at least a precision </w:t>
      </w:r>
      <w:r w:rsidRPr="00B72C5E">
        <w:t xml:space="preserve">of </w:t>
      </w:r>
      <w:r w:rsidRPr="00861287">
        <w:t>0.00</w:t>
      </w:r>
      <w:r w:rsidR="00C648BC">
        <w:t> </w:t>
      </w:r>
      <w:r w:rsidRPr="00B72C5E">
        <w:t>feet.</w:t>
      </w:r>
      <w:r w:rsidRPr="00EE7ADF">
        <w:t xml:space="preserve"> </w:t>
      </w:r>
    </w:p>
    <w:p w14:paraId="40E3F596" w14:textId="64AE92C0" w:rsidR="00881078" w:rsidRPr="00EE7ADF" w:rsidRDefault="00881078" w:rsidP="00B47ACB">
      <w:pPr>
        <w:pStyle w:val="Bulletslevel1"/>
        <w:numPr>
          <w:ilvl w:val="0"/>
          <w:numId w:val="8"/>
        </w:numPr>
        <w:rPr>
          <w:i/>
        </w:rPr>
      </w:pPr>
      <w:r w:rsidRPr="00EE7ADF">
        <w:t xml:space="preserve">The </w:t>
      </w:r>
      <w:r w:rsidRPr="00EE7ADF">
        <w:rPr>
          <w:b/>
        </w:rPr>
        <w:t>BCWMC</w:t>
      </w:r>
      <w:r w:rsidRPr="00EE7ADF">
        <w:t xml:space="preserve"> prohibits expansion of existing non-conforming land uses within the </w:t>
      </w:r>
      <w:r w:rsidRPr="00EE7ADF">
        <w:rPr>
          <w:b/>
        </w:rPr>
        <w:t>floodplain</w:t>
      </w:r>
      <w:r w:rsidRPr="00EE7ADF">
        <w:t xml:space="preserve"> unless they are fully flood-proofed in accordance with codes and regulations. </w:t>
      </w:r>
      <w:r w:rsidRPr="00EE7ADF">
        <w:rPr>
          <w:i/>
        </w:rPr>
        <w:t>(Pol</w:t>
      </w:r>
      <w:r w:rsidR="00C648BC">
        <w:rPr>
          <w:i/>
        </w:rPr>
        <w:t>icy </w:t>
      </w:r>
      <w:r w:rsidRPr="00EE7ADF">
        <w:rPr>
          <w:i/>
        </w:rPr>
        <w:t>38)</w:t>
      </w:r>
    </w:p>
    <w:p w14:paraId="04515D47" w14:textId="69D84B7F" w:rsidR="00881078" w:rsidRPr="00097579" w:rsidRDefault="00881078" w:rsidP="00851981">
      <w:pPr>
        <w:pStyle w:val="ListParagraph"/>
        <w:numPr>
          <w:ilvl w:val="0"/>
          <w:numId w:val="8"/>
        </w:numPr>
        <w:spacing w:after="200"/>
        <w:contextualSpacing w:val="0"/>
        <w:rPr>
          <w:rFonts w:cs="New Century Schoolbook"/>
          <w:i/>
        </w:rPr>
      </w:pPr>
      <w:commentRangeStart w:id="291"/>
      <w:del w:id="292" w:author="Jim Herbert" w:date="2024-12-02T09:55:00Z" w16du:dateUtc="2024-12-02T15:55:00Z">
        <w:r w:rsidRPr="00097579" w:rsidDel="00097579">
          <w:rPr>
            <w:rFonts w:cs="New Century Schoolbook"/>
          </w:rPr>
          <w:delText xml:space="preserve">The lowest member of all crossings </w:delText>
        </w:r>
      </w:del>
      <w:del w:id="293" w:author="Jim Herbert" w:date="2023-01-06T15:52:00Z">
        <w:r w:rsidRPr="00097579" w:rsidDel="00C4633D">
          <w:rPr>
            <w:rFonts w:cs="New Century Schoolbook"/>
          </w:rPr>
          <w:delText>shall</w:delText>
        </w:r>
      </w:del>
      <w:del w:id="294" w:author="Jim Herbert" w:date="2024-12-02T09:55:00Z" w16du:dateUtc="2024-12-02T15:55:00Z">
        <w:r w:rsidRPr="00097579" w:rsidDel="00097579">
          <w:rPr>
            <w:rFonts w:cs="New Century Schoolbook"/>
          </w:rPr>
          <w:delText xml:space="preserve"> be at least 1 foot above the </w:delText>
        </w:r>
      </w:del>
      <w:ins w:id="295" w:author="James Herbert" w:date="2022-11-29T11:37:00Z">
        <w:del w:id="296" w:author="Jim Herbert" w:date="2024-12-02T09:55:00Z" w16du:dateUtc="2024-12-02T15:55:00Z">
          <w:r w:rsidR="00E27121" w:rsidRPr="00097579" w:rsidDel="00097579">
            <w:rPr>
              <w:rFonts w:cs="New Century Schoolbook"/>
            </w:rPr>
            <w:delText xml:space="preserve">100-year </w:delText>
          </w:r>
        </w:del>
      </w:ins>
      <w:del w:id="297" w:author="Jim Herbert" w:date="2024-12-02T09:55:00Z" w16du:dateUtc="2024-12-02T15:55:00Z">
        <w:r w:rsidRPr="00097579" w:rsidDel="00097579">
          <w:rPr>
            <w:rFonts w:cs="New Century Schoolbook"/>
            <w:b/>
          </w:rPr>
          <w:delText>floodplain</w:delText>
        </w:r>
        <w:r w:rsidRPr="00097579" w:rsidDel="00097579">
          <w:rPr>
            <w:rFonts w:cs="New Century Schoolbook"/>
          </w:rPr>
          <w:delText xml:space="preserve"> to prevent debris accumulation unless approved otherwise by the </w:delText>
        </w:r>
        <w:r w:rsidRPr="00097579" w:rsidDel="00097579">
          <w:rPr>
            <w:b/>
          </w:rPr>
          <w:delText>BCWMC</w:delText>
        </w:r>
      </w:del>
      <w:ins w:id="298" w:author="Karen Chandler" w:date="2024-11-27T14:00:00Z" w16du:dateUtc="2024-11-27T20:00:00Z">
        <w:r w:rsidR="00BF3336" w:rsidRPr="00097579">
          <w:rPr>
            <w:rFonts w:cs="New Century Schoolbook"/>
          </w:rPr>
          <w:t>See Section 8.</w:t>
        </w:r>
      </w:ins>
      <w:ins w:id="299" w:author="Jim Herbert" w:date="2024-12-02T09:54:00Z" w16du:dateUtc="2024-12-02T15:54:00Z">
        <w:r w:rsidR="00097579" w:rsidRPr="00097579">
          <w:rPr>
            <w:rFonts w:cs="New Century Schoolbook"/>
          </w:rPr>
          <w:t>0</w:t>
        </w:r>
      </w:ins>
      <w:ins w:id="300" w:author="Karen Chandler" w:date="2024-11-27T14:00:00Z" w16du:dateUtc="2024-11-27T20:00:00Z">
        <w:del w:id="301" w:author="Jim Herbert" w:date="2024-12-02T09:54:00Z" w16du:dateUtc="2024-12-02T15:54:00Z">
          <w:r w:rsidR="00BF3336" w:rsidRPr="00097579" w:rsidDel="00097579">
            <w:rPr>
              <w:rFonts w:cs="New Century Schoolbook"/>
            </w:rPr>
            <w:delText>3</w:delText>
          </w:r>
        </w:del>
        <w:r w:rsidR="00BF3336" w:rsidRPr="00097579">
          <w:rPr>
            <w:rFonts w:cs="New Century Schoolbook"/>
          </w:rPr>
          <w:t xml:space="preserve"> for </w:t>
        </w:r>
      </w:ins>
      <w:ins w:id="302" w:author="Jim Herbert" w:date="2024-12-02T09:54:00Z" w16du:dateUtc="2024-12-02T15:54:00Z">
        <w:r w:rsidR="00097579" w:rsidRPr="00097579">
          <w:rPr>
            <w:rFonts w:cs="New Century Schoolbook"/>
          </w:rPr>
          <w:t>Utility Crossings and Bridges</w:t>
        </w:r>
      </w:ins>
      <w:ins w:id="303" w:author="Jim Herbert" w:date="2024-12-02T09:55:00Z" w16du:dateUtc="2024-12-02T15:55:00Z">
        <w:r w:rsidR="00097579">
          <w:rPr>
            <w:rFonts w:cs="New Century Schoolbook"/>
          </w:rPr>
          <w:t xml:space="preserve"> and</w:t>
        </w:r>
      </w:ins>
      <w:ins w:id="304" w:author="Jim Herbert" w:date="2024-12-02T09:54:00Z" w16du:dateUtc="2024-12-02T15:54:00Z">
        <w:r w:rsidR="00097579">
          <w:rPr>
            <w:rFonts w:cs="New Century Schoolbook"/>
          </w:rPr>
          <w:t xml:space="preserve"> </w:t>
        </w:r>
      </w:ins>
      <w:ins w:id="305" w:author="Karen Chandler" w:date="2024-11-27T14:00:00Z" w16du:dateUtc="2024-11-27T20:00:00Z">
        <w:r w:rsidR="00BF3336" w:rsidRPr="00097579">
          <w:rPr>
            <w:rFonts w:cs="New Century Schoolbook"/>
          </w:rPr>
          <w:t>other requirements.</w:t>
        </w:r>
      </w:ins>
      <w:commentRangeEnd w:id="291"/>
      <w:ins w:id="306" w:author="Karen Chandler" w:date="2024-12-02T17:43:00Z" w16du:dateUtc="2024-12-02T23:43:00Z">
        <w:r w:rsidR="00DD3A2C">
          <w:rPr>
            <w:rStyle w:val="CommentReference"/>
          </w:rPr>
          <w:commentReference w:id="291"/>
        </w:r>
      </w:ins>
    </w:p>
    <w:p w14:paraId="407421D8" w14:textId="77777777" w:rsidR="00881078" w:rsidRDefault="00881078" w:rsidP="00881078">
      <w:pPr>
        <w:rPr>
          <w:rFonts w:cs="New Century Schoolbook"/>
          <w:i/>
        </w:rPr>
      </w:pPr>
      <w:r>
        <w:rPr>
          <w:rFonts w:cs="New Century Schoolbook"/>
          <w:i/>
        </w:rPr>
        <w:br w:type="page"/>
      </w:r>
    </w:p>
    <w:p w14:paraId="5704B774" w14:textId="79354B42" w:rsidR="00EF3EF2" w:rsidRDefault="00743F25" w:rsidP="00EF3EF2">
      <w:pPr>
        <w:pStyle w:val="Heading1"/>
      </w:pPr>
      <w:bookmarkStart w:id="307" w:name="_Toc184139375"/>
      <w:r>
        <w:lastRenderedPageBreak/>
        <w:t xml:space="preserve">Rate Control </w:t>
      </w:r>
      <w:r w:rsidR="006A51B0">
        <w:t>Requirements</w:t>
      </w:r>
      <w:bookmarkEnd w:id="307"/>
    </w:p>
    <w:p w14:paraId="08B8E104" w14:textId="1EEABB7D" w:rsidR="00841831" w:rsidRDefault="00061766" w:rsidP="003275A7">
      <w:bookmarkStart w:id="308" w:name="_Toc488239295"/>
      <w:bookmarkStart w:id="309" w:name="_Toc488939370"/>
      <w:bookmarkStart w:id="310" w:name="_Toc490233039"/>
      <w:bookmarkStart w:id="311" w:name="_Toc490480059"/>
      <w:bookmarkStart w:id="312" w:name="_Toc488239297"/>
      <w:bookmarkStart w:id="313" w:name="_Toc488939372"/>
      <w:bookmarkStart w:id="314" w:name="_Toc490233041"/>
      <w:bookmarkStart w:id="315" w:name="_Toc490480061"/>
      <w:bookmarkStart w:id="316" w:name="_Toc488239298"/>
      <w:bookmarkStart w:id="317" w:name="_Toc488939373"/>
      <w:bookmarkStart w:id="318" w:name="_Toc490233042"/>
      <w:bookmarkStart w:id="319" w:name="_Toc490480062"/>
      <w:bookmarkStart w:id="320" w:name="_Toc488239299"/>
      <w:bookmarkStart w:id="321" w:name="_Toc488939374"/>
      <w:bookmarkStart w:id="322" w:name="_Toc490233043"/>
      <w:bookmarkStart w:id="323" w:name="_Toc490480063"/>
      <w:bookmarkStart w:id="324" w:name="_Toc488239300"/>
      <w:bookmarkStart w:id="325" w:name="_Toc488939375"/>
      <w:bookmarkStart w:id="326" w:name="_Toc490233044"/>
      <w:bookmarkStart w:id="327" w:name="_Toc490480064"/>
      <w:bookmarkStart w:id="328" w:name="_Toc488239301"/>
      <w:bookmarkStart w:id="329" w:name="_Toc488939376"/>
      <w:bookmarkStart w:id="330" w:name="_Toc490233045"/>
      <w:bookmarkStart w:id="331" w:name="_Toc490480065"/>
      <w:bookmarkStart w:id="332" w:name="_Toc488239302"/>
      <w:bookmarkStart w:id="333" w:name="_Toc488939377"/>
      <w:bookmarkStart w:id="334" w:name="_Toc490233046"/>
      <w:bookmarkStart w:id="335" w:name="_Toc490480066"/>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t xml:space="preserve">Proposed, </w:t>
      </w:r>
      <w:r w:rsidRPr="00861287">
        <w:rPr>
          <w:b/>
        </w:rPr>
        <w:t>nonlinear</w:t>
      </w:r>
      <w:r>
        <w:t xml:space="preserve"> </w:t>
      </w:r>
      <w:r w:rsidR="00841831">
        <w:t xml:space="preserve">projects </w:t>
      </w:r>
      <w:r w:rsidR="00BA4110">
        <w:t>creating</w:t>
      </w:r>
      <w:r w:rsidR="00841831">
        <w:t xml:space="preserve"> </w:t>
      </w:r>
      <w:r w:rsidR="00515543">
        <w:t xml:space="preserve">one or </w:t>
      </w:r>
      <w:r w:rsidR="00841831">
        <w:t>more acre</w:t>
      </w:r>
      <w:r w:rsidR="00515543">
        <w:t>s</w:t>
      </w:r>
      <w:r w:rsidR="00841831">
        <w:t xml:space="preserve"> of new </w:t>
      </w:r>
      <w:r w:rsidR="002126D3">
        <w:t>and/</w:t>
      </w:r>
      <w:r w:rsidR="00841831">
        <w:t xml:space="preserve">or </w:t>
      </w:r>
      <w:r w:rsidR="002126D3">
        <w:t xml:space="preserve">fully reconstructed </w:t>
      </w:r>
      <w:r w:rsidR="00841831" w:rsidRPr="00937FCA">
        <w:rPr>
          <w:b/>
        </w:rPr>
        <w:t xml:space="preserve">impervious </w:t>
      </w:r>
      <w:r w:rsidR="002126D3" w:rsidRPr="00937FCA">
        <w:rPr>
          <w:b/>
        </w:rPr>
        <w:t>surfaces</w:t>
      </w:r>
      <w:r w:rsidR="00841831">
        <w:t xml:space="preserve"> must manage </w:t>
      </w:r>
      <w:r w:rsidR="00141998">
        <w:t xml:space="preserve">stormwater runoff </w:t>
      </w:r>
      <w:r w:rsidR="00841831">
        <w:t>such that peak flow rates leaving the site are equal to or less than the existing rate leaving th</w:t>
      </w:r>
      <w:r w:rsidR="00C648BC">
        <w:t>e site for the 2-, 10-, and 100</w:t>
      </w:r>
      <w:r w:rsidR="00C648BC">
        <w:noBreakHyphen/>
      </w:r>
      <w:r w:rsidR="00841831">
        <w:t>year events</w:t>
      </w:r>
      <w:r w:rsidR="00075C1D">
        <w:t xml:space="preserve"> based on Atlas 14 precipitation amounts and using a nested 24-hour rainfall distribution</w:t>
      </w:r>
      <w:r w:rsidR="00841831">
        <w:t xml:space="preserve">. </w:t>
      </w:r>
      <w:r w:rsidR="008F6216" w:rsidRPr="00395CA0">
        <w:t>Documentation of existing and proposed discharge</w:t>
      </w:r>
      <w:r w:rsidR="00C648BC">
        <w:t xml:space="preserve"> rates for the 2-, 10-, and 100</w:t>
      </w:r>
      <w:r w:rsidR="00C648BC">
        <w:noBreakHyphen/>
      </w:r>
      <w:r w:rsidR="008F6216" w:rsidRPr="00395CA0">
        <w:t xml:space="preserve">year events must be provided </w:t>
      </w:r>
      <w:r w:rsidR="00B6746C">
        <w:t>to the</w:t>
      </w:r>
      <w:r w:rsidR="008F6216" w:rsidRPr="00395CA0">
        <w:t xml:space="preserve"> </w:t>
      </w:r>
      <w:r w:rsidR="008F6216" w:rsidRPr="00395CA0">
        <w:rPr>
          <w:b/>
        </w:rPr>
        <w:t>BCWMC</w:t>
      </w:r>
      <w:r w:rsidR="008F6216" w:rsidRPr="00395CA0">
        <w:t xml:space="preserve"> </w:t>
      </w:r>
      <w:r w:rsidR="00B6746C">
        <w:t xml:space="preserve">for </w:t>
      </w:r>
      <w:r w:rsidR="008F6216" w:rsidRPr="00395CA0">
        <w:t xml:space="preserve">review. </w:t>
      </w:r>
    </w:p>
    <w:p w14:paraId="54264D98" w14:textId="5DF38FAA" w:rsidR="005C6BD3" w:rsidRDefault="00061766" w:rsidP="00061766">
      <w:commentRangeStart w:id="336"/>
      <w:r>
        <w:t>Proposed</w:t>
      </w:r>
      <w:r w:rsidRPr="00061766">
        <w:t xml:space="preserve"> </w:t>
      </w:r>
      <w:r w:rsidRPr="00BC2271">
        <w:rPr>
          <w:b/>
        </w:rPr>
        <w:t>linear projects</w:t>
      </w:r>
      <w:r w:rsidRPr="00061766">
        <w:t xml:space="preserve"> </w:t>
      </w:r>
      <w:commentRangeEnd w:id="336"/>
      <w:r w:rsidR="000C1A61">
        <w:rPr>
          <w:rStyle w:val="CommentReference"/>
        </w:rPr>
        <w:commentReference w:id="336"/>
      </w:r>
      <w:r w:rsidRPr="00061766">
        <w:t xml:space="preserve">containing one </w:t>
      </w:r>
      <w:r w:rsidR="00113868">
        <w:t xml:space="preserve">or more </w:t>
      </w:r>
      <w:r>
        <w:t>acre</w:t>
      </w:r>
      <w:r w:rsidR="00113868">
        <w:t>s</w:t>
      </w:r>
      <w:r w:rsidRPr="00061766">
        <w:t xml:space="preserve"> of </w:t>
      </w:r>
      <w:r w:rsidR="00BA4110">
        <w:t xml:space="preserve">net </w:t>
      </w:r>
      <w:r w:rsidRPr="00061766">
        <w:t xml:space="preserve">new </w:t>
      </w:r>
      <w:r w:rsidRPr="00937FCA">
        <w:rPr>
          <w:b/>
        </w:rPr>
        <w:t>impervious surfaces</w:t>
      </w:r>
      <w:r w:rsidRPr="00061766">
        <w:t xml:space="preserve"> must manage stormwater runoff such that peak flow rates leaving the site are equal to or less than the existing rate leaving the site for the 2-, 10-, and 100-year events based on Atlas 14 precipitation amounts and using a nested 24-hour rainfall distribution. Documentation of existing and proposed discharge</w:t>
      </w:r>
      <w:r w:rsidR="00C648BC">
        <w:t xml:space="preserve"> rates for the 2-, 10-, and 100</w:t>
      </w:r>
      <w:r w:rsidR="00C648BC">
        <w:noBreakHyphen/>
      </w:r>
      <w:r w:rsidRPr="00061766">
        <w:t xml:space="preserve">year events must be provided to the </w:t>
      </w:r>
      <w:r w:rsidRPr="00BD5EA8">
        <w:rPr>
          <w:b/>
        </w:rPr>
        <w:t>BCWMC</w:t>
      </w:r>
      <w:r w:rsidRPr="00061766">
        <w:t xml:space="preserve"> for review.</w:t>
      </w:r>
    </w:p>
    <w:p w14:paraId="2F3A1467" w14:textId="26F92889" w:rsidR="009A7B64" w:rsidRDefault="00B92B7B" w:rsidP="00061766">
      <w:commentRangeStart w:id="337"/>
      <w:ins w:id="338" w:author="Jim Herbert" w:date="2024-09-04T14:24:00Z" w16du:dateUtc="2024-09-04T19:24:00Z">
        <w:r>
          <w:t>Disconnected t</w:t>
        </w:r>
      </w:ins>
      <w:del w:id="339" w:author="Jim Herbert" w:date="2024-09-04T14:24:00Z" w16du:dateUtc="2024-09-04T19:24:00Z">
        <w:r w:rsidR="00891423" w:rsidDel="00B92B7B">
          <w:delText>T</w:delText>
        </w:r>
      </w:del>
      <w:r w:rsidR="00891423" w:rsidRPr="00891423">
        <w:t>rails</w:t>
      </w:r>
      <w:r w:rsidR="00AF2622">
        <w:t>,</w:t>
      </w:r>
      <w:r w:rsidR="00891423" w:rsidRPr="00891423">
        <w:t xml:space="preserve"> </w:t>
      </w:r>
      <w:ins w:id="340" w:author="Jim Herbert" w:date="2024-09-04T14:24:00Z" w16du:dateUtc="2024-09-04T19:24:00Z">
        <w:r>
          <w:t xml:space="preserve">disconnected </w:t>
        </w:r>
      </w:ins>
      <w:r w:rsidR="00891423" w:rsidRPr="00891423">
        <w:t>sidewalks</w:t>
      </w:r>
      <w:commentRangeEnd w:id="337"/>
      <w:r>
        <w:rPr>
          <w:rStyle w:val="CommentReference"/>
        </w:rPr>
        <w:commentReference w:id="337"/>
      </w:r>
      <w:r w:rsidR="006638C4">
        <w:t>,</w:t>
      </w:r>
      <w:r w:rsidR="00891423" w:rsidRPr="00891423">
        <w:t xml:space="preserve"> and </w:t>
      </w:r>
      <w:r w:rsidR="00891423">
        <w:t xml:space="preserve">miscellaneous disconnected </w:t>
      </w:r>
      <w:r w:rsidR="00891423" w:rsidRPr="00937FCA">
        <w:rPr>
          <w:b/>
        </w:rPr>
        <w:t>impervious surfaces</w:t>
      </w:r>
      <w:r w:rsidR="00891423">
        <w:t xml:space="preserve"> (concrete/bituminous pads, etc.)</w:t>
      </w:r>
      <w:r w:rsidR="00891423" w:rsidRPr="00891423">
        <w:t xml:space="preserve"> are exempt from </w:t>
      </w:r>
      <w:r w:rsidR="00891423" w:rsidRPr="00861287">
        <w:rPr>
          <w:b/>
        </w:rPr>
        <w:t>BCWMC</w:t>
      </w:r>
      <w:r w:rsidR="00891423" w:rsidRPr="00891423">
        <w:t xml:space="preserve"> </w:t>
      </w:r>
      <w:r w:rsidR="00891423" w:rsidRPr="00937FCA">
        <w:rPr>
          <w:b/>
        </w:rPr>
        <w:t>rate control</w:t>
      </w:r>
      <w:r w:rsidR="00891423">
        <w:t xml:space="preserve"> policies.</w:t>
      </w:r>
    </w:p>
    <w:p w14:paraId="2CA89705" w14:textId="77777777" w:rsidR="00C648BC" w:rsidRDefault="00C648BC" w:rsidP="00061766"/>
    <w:p w14:paraId="3C6D57B4" w14:textId="77777777" w:rsidR="00C226E5" w:rsidRDefault="00C226E5">
      <w:pPr>
        <w:spacing w:after="200"/>
        <w:sectPr w:rsidR="00C226E5" w:rsidSect="004816DB">
          <w:headerReference w:type="default" r:id="rId20"/>
          <w:footerReference w:type="default" r:id="rId21"/>
          <w:headerReference w:type="first" r:id="rId22"/>
          <w:footerReference w:type="first" r:id="rId23"/>
          <w:pgSz w:w="12240" w:h="15840" w:code="1"/>
          <w:pgMar w:top="1440" w:right="1440" w:bottom="1440" w:left="1440" w:header="720" w:footer="720" w:gutter="0"/>
          <w:pgNumType w:start="1"/>
          <w:cols w:space="720"/>
          <w:docGrid w:linePitch="360"/>
        </w:sectPr>
      </w:pPr>
    </w:p>
    <w:p w14:paraId="1D7F5411" w14:textId="39F85111" w:rsidR="00EF3EF2" w:rsidRDefault="00505EE9" w:rsidP="00B16E55">
      <w:pPr>
        <w:pStyle w:val="Heading1"/>
      </w:pPr>
      <w:bookmarkStart w:id="341" w:name="_Toc20837834"/>
      <w:bookmarkStart w:id="342" w:name="_Toc21007587"/>
      <w:bookmarkStart w:id="343" w:name="_Toc22218456"/>
      <w:bookmarkStart w:id="344" w:name="_Toc20837835"/>
      <w:bookmarkStart w:id="345" w:name="_Toc21007588"/>
      <w:bookmarkStart w:id="346" w:name="_Toc22218457"/>
      <w:bookmarkStart w:id="347" w:name="_Toc20837838"/>
      <w:bookmarkStart w:id="348" w:name="_Toc21007591"/>
      <w:bookmarkStart w:id="349" w:name="_Toc22218460"/>
      <w:bookmarkStart w:id="350" w:name="_Toc20837839"/>
      <w:bookmarkStart w:id="351" w:name="_Toc21007592"/>
      <w:bookmarkStart w:id="352" w:name="_Toc22218461"/>
      <w:bookmarkStart w:id="353" w:name="_Toc20837840"/>
      <w:bookmarkStart w:id="354" w:name="_Toc21007593"/>
      <w:bookmarkStart w:id="355" w:name="_Toc22218462"/>
      <w:bookmarkStart w:id="356" w:name="_Toc20837841"/>
      <w:bookmarkStart w:id="357" w:name="_Toc21007594"/>
      <w:bookmarkStart w:id="358" w:name="_Toc22218463"/>
      <w:bookmarkStart w:id="359" w:name="_Toc20837842"/>
      <w:bookmarkStart w:id="360" w:name="_Toc21007595"/>
      <w:bookmarkStart w:id="361" w:name="_Toc22218464"/>
      <w:bookmarkStart w:id="362" w:name="_Toc20837844"/>
      <w:bookmarkStart w:id="363" w:name="_Toc21007597"/>
      <w:bookmarkStart w:id="364" w:name="_Toc22218466"/>
      <w:bookmarkStart w:id="365" w:name="_Toc488939383"/>
      <w:bookmarkStart w:id="366" w:name="_Toc490233052"/>
      <w:bookmarkStart w:id="367" w:name="_Toc490480072"/>
      <w:bookmarkStart w:id="368" w:name="_Toc415135997"/>
      <w:bookmarkStart w:id="369" w:name="_Toc415143543"/>
      <w:bookmarkStart w:id="370" w:name="_Toc415143620"/>
      <w:bookmarkStart w:id="371" w:name="_Toc415146337"/>
      <w:bookmarkStart w:id="372" w:name="_Toc415135998"/>
      <w:bookmarkStart w:id="373" w:name="_Toc415143544"/>
      <w:bookmarkStart w:id="374" w:name="_Toc415143621"/>
      <w:bookmarkStart w:id="375" w:name="_Toc415146338"/>
      <w:bookmarkStart w:id="376" w:name="_Toc415135999"/>
      <w:bookmarkStart w:id="377" w:name="_Toc415143545"/>
      <w:bookmarkStart w:id="378" w:name="_Toc415143622"/>
      <w:bookmarkStart w:id="379" w:name="_Toc415146339"/>
      <w:bookmarkStart w:id="380" w:name="_Toc415136000"/>
      <w:bookmarkStart w:id="381" w:name="_Toc415143546"/>
      <w:bookmarkStart w:id="382" w:name="_Toc415143623"/>
      <w:bookmarkStart w:id="383" w:name="_Toc415146340"/>
      <w:bookmarkStart w:id="384" w:name="_Toc415136001"/>
      <w:bookmarkStart w:id="385" w:name="_Toc415143547"/>
      <w:bookmarkStart w:id="386" w:name="_Toc415143624"/>
      <w:bookmarkStart w:id="387" w:name="_Toc415146341"/>
      <w:bookmarkStart w:id="388" w:name="_Toc415136002"/>
      <w:bookmarkStart w:id="389" w:name="_Toc415143548"/>
      <w:bookmarkStart w:id="390" w:name="_Toc415143625"/>
      <w:bookmarkStart w:id="391" w:name="_Toc415146342"/>
      <w:bookmarkStart w:id="392" w:name="_Toc20837846"/>
      <w:bookmarkStart w:id="393" w:name="_Toc21007599"/>
      <w:bookmarkStart w:id="394" w:name="_Toc22218468"/>
      <w:bookmarkStart w:id="395" w:name="_Toc20837848"/>
      <w:bookmarkStart w:id="396" w:name="_Toc21007601"/>
      <w:bookmarkStart w:id="397" w:name="_Toc22218470"/>
      <w:bookmarkStart w:id="398" w:name="_Toc21007609"/>
      <w:bookmarkStart w:id="399" w:name="_Toc22218478"/>
      <w:bookmarkStart w:id="400" w:name="_Toc21007610"/>
      <w:bookmarkStart w:id="401" w:name="_Toc22218479"/>
      <w:bookmarkStart w:id="402" w:name="_Toc21007611"/>
      <w:bookmarkStart w:id="403" w:name="_Toc22218480"/>
      <w:bookmarkStart w:id="404" w:name="_Toc21007612"/>
      <w:bookmarkStart w:id="405" w:name="_Toc22218481"/>
      <w:bookmarkStart w:id="406" w:name="_Toc21007613"/>
      <w:bookmarkStart w:id="407" w:name="_Toc22218482"/>
      <w:bookmarkStart w:id="408" w:name="_Toc21007614"/>
      <w:bookmarkStart w:id="409" w:name="_Toc22218483"/>
      <w:bookmarkStart w:id="410" w:name="_Toc21007615"/>
      <w:bookmarkStart w:id="411" w:name="_Toc22218484"/>
      <w:bookmarkStart w:id="412" w:name="_Toc21007616"/>
      <w:bookmarkStart w:id="413" w:name="_Toc22218485"/>
      <w:bookmarkStart w:id="414" w:name="_Toc21007617"/>
      <w:bookmarkStart w:id="415" w:name="_Toc22218486"/>
      <w:bookmarkStart w:id="416" w:name="_Toc21007618"/>
      <w:bookmarkStart w:id="417" w:name="_Toc22218487"/>
      <w:bookmarkStart w:id="418" w:name="_Toc21007619"/>
      <w:bookmarkStart w:id="419" w:name="_Toc22218488"/>
      <w:bookmarkStart w:id="420" w:name="_Toc21007620"/>
      <w:bookmarkStart w:id="421" w:name="_Toc22218489"/>
      <w:bookmarkStart w:id="422" w:name="_Toc21007621"/>
      <w:bookmarkStart w:id="423" w:name="_Toc22218490"/>
      <w:bookmarkStart w:id="424" w:name="_Toc21007622"/>
      <w:bookmarkStart w:id="425" w:name="_Toc22218491"/>
      <w:bookmarkStart w:id="426" w:name="_Toc21007623"/>
      <w:bookmarkStart w:id="427" w:name="_Toc22218492"/>
      <w:bookmarkStart w:id="428" w:name="_Toc21007624"/>
      <w:bookmarkStart w:id="429" w:name="_Toc22218493"/>
      <w:bookmarkStart w:id="430" w:name="_Toc21007625"/>
      <w:bookmarkStart w:id="431" w:name="_Toc22218494"/>
      <w:bookmarkStart w:id="432" w:name="_Toc21007626"/>
      <w:bookmarkStart w:id="433" w:name="_Toc22218495"/>
      <w:bookmarkStart w:id="434" w:name="_Toc21007627"/>
      <w:bookmarkStart w:id="435" w:name="_Toc22218496"/>
      <w:bookmarkStart w:id="436" w:name="_Toc21007628"/>
      <w:bookmarkStart w:id="437" w:name="_Toc22218497"/>
      <w:bookmarkStart w:id="438" w:name="_Toc21007629"/>
      <w:bookmarkStart w:id="439" w:name="_Toc22218498"/>
      <w:bookmarkStart w:id="440" w:name="_Toc21007630"/>
      <w:bookmarkStart w:id="441" w:name="_Toc22218499"/>
      <w:bookmarkStart w:id="442" w:name="_Toc21007631"/>
      <w:bookmarkStart w:id="443" w:name="_Toc22218500"/>
      <w:bookmarkStart w:id="444" w:name="_Toc21007632"/>
      <w:bookmarkStart w:id="445" w:name="_Toc22218501"/>
      <w:bookmarkStart w:id="446" w:name="_Toc21007633"/>
      <w:bookmarkStart w:id="447" w:name="_Toc22218502"/>
      <w:bookmarkStart w:id="448" w:name="_Toc21007634"/>
      <w:bookmarkStart w:id="449" w:name="_Toc22218503"/>
      <w:bookmarkStart w:id="450" w:name="_Toc21007635"/>
      <w:bookmarkStart w:id="451" w:name="_Toc22218504"/>
      <w:bookmarkStart w:id="452" w:name="_Toc184139376"/>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lastRenderedPageBreak/>
        <w:t>Water Quality</w:t>
      </w:r>
      <w:r w:rsidR="002567F9">
        <w:t xml:space="preserve"> Requirements</w:t>
      </w:r>
      <w:bookmarkEnd w:id="452"/>
    </w:p>
    <w:p w14:paraId="357B21CB" w14:textId="1C02A6D3" w:rsidR="002B2876" w:rsidRPr="00BE6D4F" w:rsidRDefault="001053CC" w:rsidP="00A4650F">
      <w:r>
        <w:t xml:space="preserve">The </w:t>
      </w:r>
      <w:r w:rsidRPr="002364CA">
        <w:rPr>
          <w:b/>
        </w:rPr>
        <w:t>BCWMC</w:t>
      </w:r>
      <w:r>
        <w:t xml:space="preserve"> requires all stormwater to be treated in accordance with the </w:t>
      </w:r>
      <w:r w:rsidR="00575A40">
        <w:rPr>
          <w:b/>
        </w:rPr>
        <w:t xml:space="preserve">BCWMC </w:t>
      </w:r>
      <w:r>
        <w:t>performance goal</w:t>
      </w:r>
      <w:r w:rsidR="00575A40">
        <w:t>s</w:t>
      </w:r>
      <w:r>
        <w:t xml:space="preserve"> for new development, redevelopment, and </w:t>
      </w:r>
      <w:r w:rsidRPr="00EE7ADF">
        <w:rPr>
          <w:b/>
        </w:rPr>
        <w:t>linear project</w:t>
      </w:r>
      <w:r>
        <w:t xml:space="preserve">s. </w:t>
      </w:r>
      <w:r w:rsidR="00D44B76">
        <w:t xml:space="preserve">A performance goal specifies what level of stormwater treatment must be achieved on a site. </w:t>
      </w:r>
      <w:r>
        <w:t xml:space="preserve">If the performance goal is not feasible and/or is not allowed for a proposed project, then the project proposer must implement the </w:t>
      </w:r>
      <w:r w:rsidR="00575A40">
        <w:rPr>
          <w:b/>
        </w:rPr>
        <w:t xml:space="preserve">BCWMC </w:t>
      </w:r>
      <w:r>
        <w:t xml:space="preserve">flexible treatment options, as shown in the </w:t>
      </w:r>
      <w:r w:rsidR="00575A40">
        <w:rPr>
          <w:b/>
        </w:rPr>
        <w:t xml:space="preserve">BCWMC </w:t>
      </w:r>
      <w:r>
        <w:t>Design Sequence Flow Chart</w:t>
      </w:r>
      <w:r w:rsidR="00F04EBE">
        <w:t xml:space="preserve"> (Appendix A)</w:t>
      </w:r>
      <w:r>
        <w:t xml:space="preserve">. </w:t>
      </w:r>
      <w:r w:rsidR="00520FE6">
        <w:t xml:space="preserve">Site </w:t>
      </w:r>
      <w:r w:rsidR="00520FE6" w:rsidRPr="00FA24F1">
        <w:rPr>
          <w:b/>
        </w:rPr>
        <w:t>restrictions</w:t>
      </w:r>
      <w:r w:rsidR="00520FE6">
        <w:t xml:space="preserve"> include those factors listed in the </w:t>
      </w:r>
      <w:r w:rsidR="00520FE6">
        <w:rPr>
          <w:b/>
        </w:rPr>
        <w:t xml:space="preserve">BCWMC </w:t>
      </w:r>
      <w:r w:rsidR="00520FE6">
        <w:t xml:space="preserve">flexible treatment options, which include, but are not limited </w:t>
      </w:r>
      <w:proofErr w:type="gramStart"/>
      <w:r w:rsidR="00520FE6">
        <w:t>to:</w:t>
      </w:r>
      <w:proofErr w:type="gramEnd"/>
      <w:r w:rsidR="00520FE6">
        <w:t xml:space="preserve"> shallow depth to bedrock, contaminated soils, shallow groundwater, tight clay soils, existing site </w:t>
      </w:r>
      <w:r w:rsidR="00A53FF3">
        <w:t>constraints,</w:t>
      </w:r>
      <w:r w:rsidR="00520FE6">
        <w:t xml:space="preserve"> or zoning requirements)</w:t>
      </w:r>
      <w:r w:rsidR="00C10BDF">
        <w:t xml:space="preserve">. </w:t>
      </w:r>
      <w:r w:rsidR="00C017F7">
        <w:t>Section </w:t>
      </w:r>
      <w:r w:rsidR="00C10BDF" w:rsidRPr="00EE7ADF">
        <w:t>6.</w:t>
      </w:r>
      <w:r w:rsidR="00C10BDF">
        <w:t>1</w:t>
      </w:r>
      <w:r w:rsidR="00C10BDF" w:rsidRPr="00EE7ADF">
        <w:t xml:space="preserve"> of</w:t>
      </w:r>
      <w:r w:rsidR="00C10BDF">
        <w:t xml:space="preserve"> this document outlines the </w:t>
      </w:r>
      <w:r w:rsidR="00C10BDF">
        <w:rPr>
          <w:b/>
        </w:rPr>
        <w:t xml:space="preserve">BCWMC </w:t>
      </w:r>
      <w:r w:rsidR="00C10BDF">
        <w:t xml:space="preserve">performance goal. </w:t>
      </w:r>
      <w:r w:rsidR="00C017F7">
        <w:t>Section </w:t>
      </w:r>
      <w:r w:rsidR="00C10BDF" w:rsidRPr="00EE7ADF">
        <w:t>6.</w:t>
      </w:r>
      <w:r w:rsidR="00C10BDF">
        <w:t>2</w:t>
      </w:r>
      <w:r w:rsidR="00C10BDF" w:rsidRPr="00EE7ADF">
        <w:t xml:space="preserve"> of</w:t>
      </w:r>
      <w:r w:rsidR="00C10BDF">
        <w:t xml:space="preserve"> this document outlines the flexible treatment options approach.</w:t>
      </w:r>
    </w:p>
    <w:p w14:paraId="188819B2" w14:textId="7CA7A1CD" w:rsidR="001053CC" w:rsidRDefault="001053CC" w:rsidP="00A4650F">
      <w:r>
        <w:t xml:space="preserve">The </w:t>
      </w:r>
      <w:r w:rsidRPr="002364CA">
        <w:rPr>
          <w:b/>
        </w:rPr>
        <w:t>BCWMC</w:t>
      </w:r>
      <w:r>
        <w:t xml:space="preserve"> will review projects and developments to evaluate compliance with the </w:t>
      </w:r>
      <w:r w:rsidR="00575A40" w:rsidRPr="00937FCA">
        <w:rPr>
          <w:b/>
        </w:rPr>
        <w:t>BCWMC</w:t>
      </w:r>
      <w:r w:rsidR="00575A40">
        <w:t xml:space="preserve"> </w:t>
      </w:r>
      <w:r>
        <w:t xml:space="preserve">performance goals if the </w:t>
      </w:r>
      <w:r w:rsidR="00575A40">
        <w:t xml:space="preserve">proposed </w:t>
      </w:r>
      <w:r>
        <w:t xml:space="preserve">projects </w:t>
      </w:r>
      <w:proofErr w:type="gramStart"/>
      <w:r>
        <w:t>are located in</w:t>
      </w:r>
      <w:proofErr w:type="gramEnd"/>
      <w:r>
        <w:t xml:space="preserve"> member cities that have not adopted the </w:t>
      </w:r>
      <w:r w:rsidR="00C63B6F" w:rsidRPr="00C63B6F">
        <w:rPr>
          <w:b/>
        </w:rPr>
        <w:t>MIDS</w:t>
      </w:r>
      <w:r>
        <w:t xml:space="preserve"> performance goals, triggers, and flexible treatment options</w:t>
      </w:r>
      <w:r w:rsidR="00EA064D">
        <w:t xml:space="preserve"> or equivalent requirements</w:t>
      </w:r>
      <w:r>
        <w:t xml:space="preserve">, or at the request of the member city. For </w:t>
      </w:r>
      <w:r w:rsidR="00575A40">
        <w:t xml:space="preserve">proposed </w:t>
      </w:r>
      <w:r>
        <w:t xml:space="preserve">projects located in member cities that have adopted the </w:t>
      </w:r>
      <w:r w:rsidR="00C63B6F" w:rsidRPr="00C63B6F">
        <w:rPr>
          <w:b/>
        </w:rPr>
        <w:t>MIDS</w:t>
      </w:r>
      <w:r>
        <w:t xml:space="preserve"> performance goals, triggers, and flexible treatment options</w:t>
      </w:r>
      <w:r w:rsidR="003E29EB">
        <w:t xml:space="preserve"> or equivalent requirements</w:t>
      </w:r>
      <w:r>
        <w:t xml:space="preserve">, the member cities </w:t>
      </w:r>
      <w:del w:id="453" w:author="Jim Herbert" w:date="2023-01-06T15:53:00Z">
        <w:r w:rsidDel="00C4633D">
          <w:delText>shall</w:delText>
        </w:r>
      </w:del>
      <w:ins w:id="454" w:author="Jim Herbert" w:date="2023-01-06T15:53:00Z">
        <w:r w:rsidR="00C4633D">
          <w:t>should</w:t>
        </w:r>
      </w:ins>
      <w:r>
        <w:t xml:space="preserve"> review projects for conformance with </w:t>
      </w:r>
      <w:r w:rsidR="00C63B6F" w:rsidRPr="00C63B6F">
        <w:rPr>
          <w:b/>
        </w:rPr>
        <w:t>MIDS</w:t>
      </w:r>
      <w:r>
        <w:t xml:space="preserve"> water quality treatment standards, unless Commission review is requested by the member cities. </w:t>
      </w:r>
    </w:p>
    <w:p w14:paraId="7CB5F2C4" w14:textId="44DF8913" w:rsidR="00C10BDF" w:rsidRDefault="00520FE6" w:rsidP="00A4650F">
      <w:r>
        <w:t xml:space="preserve">The following surfaces are among those that will be analyzed as </w:t>
      </w:r>
      <w:r w:rsidRPr="00937FCA">
        <w:rPr>
          <w:b/>
        </w:rPr>
        <w:t>impervious</w:t>
      </w:r>
      <w:r>
        <w:t>: swimming pools, compacted ground surfaces such as gravel driveways, and artificially turfed fields. The following surfaces are among those that will be analyzed as pervious (if they are designed in accordance with the Minnesota Stormwater Manual): green roofs and permeable pavement/pavers.</w:t>
      </w:r>
      <w:r w:rsidR="00DD4C21">
        <w:t xml:space="preserve"> Solar panel</w:t>
      </w:r>
      <w:r w:rsidR="001B4614">
        <w:t>s</w:t>
      </w:r>
      <w:r w:rsidR="00DD4C21">
        <w:t xml:space="preserve"> will be analyzed based on the surface located beneath the panels</w:t>
      </w:r>
      <w:r w:rsidR="00D37535">
        <w:t>.</w:t>
      </w:r>
      <w:r>
        <w:t xml:space="preserve"> </w:t>
      </w:r>
      <w:r w:rsidR="00C10BDF">
        <w:t xml:space="preserve">Mill and overlay and other resurfacing activities are not considered fully reconstructed </w:t>
      </w:r>
      <w:r w:rsidR="00C10BDF" w:rsidRPr="003876D5">
        <w:rPr>
          <w:b/>
        </w:rPr>
        <w:t>impervious surface</w:t>
      </w:r>
      <w:r w:rsidR="00C10BDF">
        <w:t>s</w:t>
      </w:r>
      <w:bookmarkStart w:id="455" w:name="_Hlk183535743"/>
      <w:r w:rsidR="00C10BDF">
        <w:t xml:space="preserve">. </w:t>
      </w:r>
      <w:ins w:id="456" w:author="Jim Herbert" w:date="2024-09-04T14:26:00Z" w16du:dateUtc="2024-09-04T19:26:00Z">
        <w:r w:rsidR="00B92B7B">
          <w:t xml:space="preserve">Disconnected </w:t>
        </w:r>
      </w:ins>
      <w:del w:id="457" w:author="Jim Herbert" w:date="2024-09-04T14:26:00Z" w16du:dateUtc="2024-09-04T19:26:00Z">
        <w:r w:rsidR="00C10BDF" w:rsidRPr="00C345EC" w:rsidDel="00B92B7B">
          <w:delText>T</w:delText>
        </w:r>
      </w:del>
      <w:ins w:id="458" w:author="Jim Herbert" w:date="2024-09-04T14:26:00Z" w16du:dateUtc="2024-09-04T19:26:00Z">
        <w:r w:rsidR="00B92B7B">
          <w:t>t</w:t>
        </w:r>
      </w:ins>
      <w:r w:rsidR="00C10BDF" w:rsidRPr="00C345EC">
        <w:t>rails</w:t>
      </w:r>
      <w:r w:rsidR="00A67323">
        <w:t>,</w:t>
      </w:r>
      <w:r w:rsidR="00C10BDF" w:rsidRPr="00C345EC">
        <w:t xml:space="preserve"> </w:t>
      </w:r>
      <w:ins w:id="459" w:author="Jim Herbert" w:date="2024-09-04T14:26:00Z" w16du:dateUtc="2024-09-04T19:26:00Z">
        <w:r w:rsidR="00B92B7B">
          <w:t xml:space="preserve">disconnected </w:t>
        </w:r>
      </w:ins>
      <w:r w:rsidR="00C10BDF" w:rsidRPr="00C345EC">
        <w:t>side</w:t>
      </w:r>
      <w:r w:rsidR="00C10BDF" w:rsidRPr="00A013FE">
        <w:t>walks</w:t>
      </w:r>
      <w:r w:rsidR="006638C4">
        <w:t>,</w:t>
      </w:r>
      <w:r w:rsidR="00891423" w:rsidRPr="00434734">
        <w:t xml:space="preserve"> and miscellaneous</w:t>
      </w:r>
      <w:r w:rsidR="00891423" w:rsidRPr="00891423">
        <w:t xml:space="preserve"> disconnected </w:t>
      </w:r>
      <w:r w:rsidR="00891423" w:rsidRPr="00937FCA">
        <w:rPr>
          <w:b/>
        </w:rPr>
        <w:t>impervious surfaces</w:t>
      </w:r>
      <w:r w:rsidR="00891423" w:rsidRPr="00891423">
        <w:t xml:space="preserve"> (concrete/bituminous pads, etc.)</w:t>
      </w:r>
      <w:r w:rsidR="00891423">
        <w:t xml:space="preserve"> </w:t>
      </w:r>
      <w:r w:rsidR="00C10BDF">
        <w:t xml:space="preserve">are exempt from </w:t>
      </w:r>
      <w:r w:rsidR="00C10BDF" w:rsidRPr="00861287">
        <w:rPr>
          <w:b/>
        </w:rPr>
        <w:t>BCWMC</w:t>
      </w:r>
      <w:r w:rsidR="00C10BDF">
        <w:t xml:space="preserve"> water quality performance standards.</w:t>
      </w:r>
      <w:bookmarkEnd w:id="455"/>
      <w:r w:rsidR="00C10BDF">
        <w:t xml:space="preserve"> Buffers should be provide</w:t>
      </w:r>
      <w:r w:rsidR="00A331A3">
        <w:t>d</w:t>
      </w:r>
      <w:r w:rsidR="00C10BDF">
        <w:t xml:space="preserve"> for trails and sidewalks where possible. </w:t>
      </w:r>
    </w:p>
    <w:p w14:paraId="170A2C63" w14:textId="0BC9006E" w:rsidR="0049037D" w:rsidRPr="00395CA0" w:rsidRDefault="0049037D" w:rsidP="00A4650F">
      <w:pPr>
        <w:rPr>
          <w:i/>
        </w:rPr>
      </w:pPr>
      <w:r w:rsidRPr="00C17662">
        <w:t xml:space="preserve">For projects not requiring the </w:t>
      </w:r>
      <w:r w:rsidRPr="00C17662">
        <w:rPr>
          <w:b/>
        </w:rPr>
        <w:t>retention</w:t>
      </w:r>
      <w:r w:rsidRPr="00C17662">
        <w:t xml:space="preserve"> of on-site runoff in accordance with the </w:t>
      </w:r>
      <w:r w:rsidRPr="00C17662">
        <w:rPr>
          <w:b/>
        </w:rPr>
        <w:t xml:space="preserve">BCWMC </w:t>
      </w:r>
      <w:r w:rsidRPr="00C17662">
        <w:t xml:space="preserve">performance goals, the </w:t>
      </w:r>
      <w:r w:rsidRPr="00C17662">
        <w:rPr>
          <w:b/>
        </w:rPr>
        <w:t>BCWMC</w:t>
      </w:r>
      <w:r w:rsidRPr="00C17662">
        <w:t xml:space="preserve"> encourages the use of infiltration, filtration, </w:t>
      </w:r>
      <w:r w:rsidR="00D62480" w:rsidRPr="00C17662">
        <w:t xml:space="preserve">water reuse approaches, </w:t>
      </w:r>
      <w:r w:rsidRPr="00C17662">
        <w:t xml:space="preserve">or other abstraction of runoff from </w:t>
      </w:r>
      <w:r w:rsidRPr="00C17662">
        <w:rPr>
          <w:b/>
        </w:rPr>
        <w:t>impervious</w:t>
      </w:r>
      <w:r w:rsidRPr="00C17662">
        <w:t xml:space="preserve"> areas for all development and </w:t>
      </w:r>
      <w:r w:rsidRPr="00C17662">
        <w:rPr>
          <w:b/>
        </w:rPr>
        <w:t>redevelopment</w:t>
      </w:r>
      <w:r w:rsidRPr="00C17662">
        <w:t xml:space="preserve"> </w:t>
      </w:r>
      <w:r w:rsidRPr="00C17662">
        <w:rPr>
          <w:b/>
        </w:rPr>
        <w:t>projects</w:t>
      </w:r>
      <w:r w:rsidRPr="00C17662">
        <w:t xml:space="preserve"> as a best practice to reduce stormwater </w:t>
      </w:r>
      <w:r w:rsidRPr="00C17662">
        <w:rPr>
          <w:b/>
        </w:rPr>
        <w:t>runoff</w:t>
      </w:r>
      <w:r w:rsidRPr="00C17662">
        <w:t xml:space="preserve">. </w:t>
      </w:r>
      <w:r w:rsidR="00C226E5" w:rsidRPr="00C17662">
        <w:rPr>
          <w:i/>
        </w:rPr>
        <w:t>(Policy </w:t>
      </w:r>
      <w:r w:rsidRPr="00C17662">
        <w:rPr>
          <w:i/>
        </w:rPr>
        <w:t>32)</w:t>
      </w:r>
    </w:p>
    <w:p w14:paraId="2DBF67C4" w14:textId="2B15C17B" w:rsidR="00520FE6" w:rsidRPr="001053CC" w:rsidRDefault="00C10BDF" w:rsidP="00BD5EA8">
      <w:pPr>
        <w:pStyle w:val="Heading2"/>
      </w:pPr>
      <w:bookmarkStart w:id="460" w:name="_Toc184139377"/>
      <w:r>
        <w:t>Performance Goal</w:t>
      </w:r>
      <w:bookmarkEnd w:id="460"/>
    </w:p>
    <w:p w14:paraId="164825B1" w14:textId="22FC67FB" w:rsidR="00BD490C" w:rsidRDefault="000E12FF" w:rsidP="002041A8">
      <w:pPr>
        <w:pStyle w:val="Heading3"/>
      </w:pPr>
      <w:bookmarkStart w:id="461" w:name="_Toc488239316"/>
      <w:bookmarkStart w:id="462" w:name="_Toc488939392"/>
      <w:bookmarkStart w:id="463" w:name="_Toc490233061"/>
      <w:bookmarkStart w:id="464" w:name="_Toc490480081"/>
      <w:bookmarkStart w:id="465" w:name="_Toc488239317"/>
      <w:bookmarkStart w:id="466" w:name="_Toc488939393"/>
      <w:bookmarkStart w:id="467" w:name="_Toc490233062"/>
      <w:bookmarkStart w:id="468" w:name="_Toc490480082"/>
      <w:bookmarkStart w:id="469" w:name="_Toc184139378"/>
      <w:bookmarkEnd w:id="461"/>
      <w:bookmarkEnd w:id="462"/>
      <w:bookmarkEnd w:id="463"/>
      <w:bookmarkEnd w:id="464"/>
      <w:bookmarkEnd w:id="465"/>
      <w:bookmarkEnd w:id="466"/>
      <w:bookmarkEnd w:id="467"/>
      <w:bookmarkEnd w:id="468"/>
      <w:r>
        <w:t>Non-Linear</w:t>
      </w:r>
      <w:r w:rsidR="00BD490C">
        <w:t xml:space="preserve"> Development</w:t>
      </w:r>
      <w:r>
        <w:t>/Redevelopment</w:t>
      </w:r>
      <w:bookmarkEnd w:id="469"/>
    </w:p>
    <w:p w14:paraId="46FB1676" w14:textId="05BA65D8" w:rsidR="00BD490C" w:rsidRDefault="00D44B76" w:rsidP="00A4650F">
      <w:r>
        <w:t xml:space="preserve">Proposed </w:t>
      </w:r>
      <w:r w:rsidR="00B0678C" w:rsidRPr="00861287">
        <w:rPr>
          <w:b/>
        </w:rPr>
        <w:t>nonlinear</w:t>
      </w:r>
      <w:r w:rsidR="00B0678C" w:rsidRPr="00EE7ADF">
        <w:rPr>
          <w:b/>
        </w:rPr>
        <w:t xml:space="preserve"> </w:t>
      </w:r>
      <w:r w:rsidR="00B0678C">
        <w:t>development</w:t>
      </w:r>
      <w:r w:rsidR="000E12FF">
        <w:t>/redevelopment project</w:t>
      </w:r>
      <w:r w:rsidR="00B0678C">
        <w:t xml:space="preserve">s that create one or more acres of new and/or fully reconstructed </w:t>
      </w:r>
      <w:r w:rsidR="00B0678C" w:rsidRPr="003876D5">
        <w:rPr>
          <w:b/>
        </w:rPr>
        <w:t>impervious surface</w:t>
      </w:r>
      <w:r w:rsidR="00B0678C">
        <w:t xml:space="preserve">s </w:t>
      </w:r>
      <w:del w:id="470" w:author="Jim Herbert" w:date="2023-01-06T15:54:00Z">
        <w:r w:rsidR="00B0678C" w:rsidDel="00C4633D">
          <w:delText>shal</w:delText>
        </w:r>
        <w:r w:rsidR="00C226E5" w:rsidDel="00C4633D">
          <w:delText>l</w:delText>
        </w:r>
      </w:del>
      <w:ins w:id="471" w:author="Jim Herbert" w:date="2023-01-06T15:54:00Z">
        <w:r w:rsidR="00C4633D">
          <w:t>must</w:t>
        </w:r>
      </w:ins>
      <w:r w:rsidR="00C226E5">
        <w:t xml:space="preserve"> capture and retain onsite 1.1 </w:t>
      </w:r>
      <w:r w:rsidR="00B0678C">
        <w:t xml:space="preserve">inches of runoff from the new and/or fully reconstructed </w:t>
      </w:r>
      <w:r w:rsidR="00B0678C" w:rsidRPr="003876D5">
        <w:rPr>
          <w:b/>
        </w:rPr>
        <w:t>impervious surface</w:t>
      </w:r>
      <w:r w:rsidR="00B0678C">
        <w:t xml:space="preserve">s. </w:t>
      </w:r>
      <w:r w:rsidR="007D3B1B">
        <w:t xml:space="preserve">If the performance goal is not feasible and/or is not allowed for a proposed project, then the project proposer must implement the flexible treatment options, as shown in the </w:t>
      </w:r>
      <w:r w:rsidR="007D3B1B" w:rsidRPr="00BC2271">
        <w:rPr>
          <w:b/>
        </w:rPr>
        <w:t>BCWMC</w:t>
      </w:r>
      <w:r w:rsidR="007D3B1B">
        <w:t xml:space="preserve"> Design </w:t>
      </w:r>
      <w:r w:rsidR="00C226E5">
        <w:t>Sequence Flow Chart in Appendix </w:t>
      </w:r>
      <w:r w:rsidR="00F1035F">
        <w:t>A</w:t>
      </w:r>
      <w:r w:rsidR="007D3B1B">
        <w:t>.</w:t>
      </w:r>
      <w:r w:rsidR="00D81E25">
        <w:t xml:space="preserve"> </w:t>
      </w:r>
    </w:p>
    <w:p w14:paraId="27FA17BF" w14:textId="0D833C7D" w:rsidR="00C10BDF" w:rsidRDefault="00C10BDF" w:rsidP="00A4650F">
      <w:r w:rsidRPr="00937FCA">
        <w:rPr>
          <w:b/>
        </w:rPr>
        <w:lastRenderedPageBreak/>
        <w:t>Redevelopment project</w:t>
      </w:r>
      <w:r>
        <w:t xml:space="preserve"> locations and the amount of new and/or fully reconstructed </w:t>
      </w:r>
      <w:r w:rsidRPr="00937FCA">
        <w:rPr>
          <w:b/>
        </w:rPr>
        <w:t>impervious surface</w:t>
      </w:r>
      <w:r>
        <w:t xml:space="preserve"> will be tracked by the </w:t>
      </w:r>
      <w:r w:rsidRPr="002364CA">
        <w:rPr>
          <w:b/>
        </w:rPr>
        <w:t>BCWMC</w:t>
      </w:r>
      <w:r>
        <w:t xml:space="preserve">. If a property has several </w:t>
      </w:r>
      <w:r w:rsidRPr="00937FCA">
        <w:rPr>
          <w:b/>
        </w:rPr>
        <w:t>redevelopment projects</w:t>
      </w:r>
      <w:r>
        <w:t xml:space="preserve"> that individually do not trigger the </w:t>
      </w:r>
      <w:r>
        <w:rPr>
          <w:b/>
        </w:rPr>
        <w:t xml:space="preserve">BCWMC </w:t>
      </w:r>
      <w:r>
        <w:t xml:space="preserve">performance goal, but would when combined, the applicant will be required to provide treatment in accordance with the </w:t>
      </w:r>
      <w:r>
        <w:rPr>
          <w:b/>
        </w:rPr>
        <w:t xml:space="preserve">BCWMC </w:t>
      </w:r>
      <w:r>
        <w:t xml:space="preserve">performance goal for all </w:t>
      </w:r>
      <w:proofErr w:type="gramStart"/>
      <w:r w:rsidRPr="00937FCA">
        <w:rPr>
          <w:b/>
        </w:rPr>
        <w:t>redevelopment</w:t>
      </w:r>
      <w:proofErr w:type="gramEnd"/>
      <w:r>
        <w:t xml:space="preserve">. </w:t>
      </w:r>
    </w:p>
    <w:p w14:paraId="02812F5B" w14:textId="4971C8E0" w:rsidR="00BD490C" w:rsidRPr="00EE5AFE" w:rsidRDefault="00BD490C" w:rsidP="00BD490C">
      <w:pPr>
        <w:pStyle w:val="Heading3"/>
      </w:pPr>
      <w:bookmarkStart w:id="472" w:name="_Toc20837860"/>
      <w:bookmarkStart w:id="473" w:name="_Toc21007639"/>
      <w:bookmarkStart w:id="474" w:name="_Toc22218508"/>
      <w:bookmarkStart w:id="475" w:name="_Toc184139379"/>
      <w:bookmarkEnd w:id="472"/>
      <w:bookmarkEnd w:id="473"/>
      <w:bookmarkEnd w:id="474"/>
      <w:commentRangeStart w:id="476"/>
      <w:r>
        <w:t>Linear Projects</w:t>
      </w:r>
      <w:commentRangeEnd w:id="476"/>
      <w:r w:rsidR="000C1A61">
        <w:rPr>
          <w:rStyle w:val="CommentReference"/>
          <w:rFonts w:ascii="Segoe UI" w:eastAsiaTheme="minorHAnsi" w:hAnsi="Segoe UI" w:cs="Segoe UI"/>
          <w:b w:val="0"/>
          <w:bCs w:val="0"/>
          <w:color w:val="auto"/>
        </w:rPr>
        <w:commentReference w:id="476"/>
      </w:r>
      <w:bookmarkEnd w:id="475"/>
    </w:p>
    <w:p w14:paraId="0EAC6A75" w14:textId="2044EF23" w:rsidR="00B0678C" w:rsidRDefault="00B0678C" w:rsidP="00A4650F">
      <w:r w:rsidRPr="00EE7ADF">
        <w:rPr>
          <w:b/>
        </w:rPr>
        <w:t>Linear project</w:t>
      </w:r>
      <w:r>
        <w:t xml:space="preserve">s on sites without </w:t>
      </w:r>
      <w:r w:rsidRPr="00FA24F1">
        <w:rPr>
          <w:b/>
        </w:rPr>
        <w:t>restriction</w:t>
      </w:r>
      <w:r>
        <w:t xml:space="preserve">s that create one </w:t>
      </w:r>
      <w:r w:rsidR="007D3B1B">
        <w:t xml:space="preserve">or more </w:t>
      </w:r>
      <w:r>
        <w:t>acre</w:t>
      </w:r>
      <w:r w:rsidR="007D3B1B">
        <w:t>s</w:t>
      </w:r>
      <w:r>
        <w:t xml:space="preserve"> of </w:t>
      </w:r>
      <w:r w:rsidR="007D3B1B">
        <w:t xml:space="preserve">net </w:t>
      </w:r>
      <w:r>
        <w:t xml:space="preserve">new </w:t>
      </w:r>
      <w:r w:rsidRPr="003876D5">
        <w:rPr>
          <w:b/>
        </w:rPr>
        <w:t>impervious surface</w:t>
      </w:r>
      <w:r w:rsidR="00E46383">
        <w:t>s</w:t>
      </w:r>
      <w:r>
        <w:t xml:space="preserve"> </w:t>
      </w:r>
      <w:del w:id="477" w:author="Jim Herbert" w:date="2023-01-06T15:54:00Z">
        <w:r w:rsidDel="00C4633D">
          <w:delText>shall</w:delText>
        </w:r>
      </w:del>
      <w:ins w:id="478" w:author="Jim Herbert" w:date="2023-01-06T15:54:00Z">
        <w:r w:rsidR="00C4633D">
          <w:t>must</w:t>
        </w:r>
      </w:ins>
      <w:r>
        <w:t xml:space="preserve"> capture and retain </w:t>
      </w:r>
      <w:r w:rsidR="007D3B1B">
        <w:t xml:space="preserve">onsite 1.1 inches of runoff from the net new </w:t>
      </w:r>
      <w:r w:rsidR="007D3B1B" w:rsidRPr="00BC2271">
        <w:rPr>
          <w:b/>
        </w:rPr>
        <w:t>impervious surface</w:t>
      </w:r>
      <w:r w:rsidR="007D3B1B">
        <w:t xml:space="preserve">s. </w:t>
      </w:r>
    </w:p>
    <w:p w14:paraId="55AB4DB6" w14:textId="00D7B68F" w:rsidR="00B0678C" w:rsidRDefault="00BC206A" w:rsidP="00A4650F">
      <w:r w:rsidRPr="00BC206A">
        <w:t xml:space="preserve">If the performance goal is not feasible and/or is not allowed for a proposed project, then the project proposer must implement the flexible treatment options, as shown in the </w:t>
      </w:r>
      <w:r w:rsidRPr="00BC2271">
        <w:rPr>
          <w:b/>
        </w:rPr>
        <w:t>BCWMC</w:t>
      </w:r>
      <w:r w:rsidRPr="00BC206A">
        <w:t xml:space="preserve"> Design Sequence Flow Chart in Appendix </w:t>
      </w:r>
      <w:r w:rsidR="00F1035F">
        <w:t>A</w:t>
      </w:r>
      <w:r w:rsidRPr="00BC206A">
        <w:t>.</w:t>
      </w:r>
      <w:r w:rsidR="00D81E25">
        <w:t xml:space="preserve"> </w:t>
      </w:r>
      <w:r w:rsidR="00CF0FCF" w:rsidRPr="00CF0FCF">
        <w:t>Net new</w:t>
      </w:r>
      <w:r w:rsidR="00CF0FCF" w:rsidRPr="00E46383">
        <w:rPr>
          <w:b/>
        </w:rPr>
        <w:t xml:space="preserve"> impervious surface</w:t>
      </w:r>
      <w:r w:rsidR="00CF0FCF" w:rsidRPr="00CF0FCF">
        <w:t xml:space="preserve"> calculations will be based on the street surface from back of curb to back of curb; trails/sidewalks (as noted </w:t>
      </w:r>
      <w:r w:rsidR="00434734">
        <w:t xml:space="preserve">in </w:t>
      </w:r>
      <w:r w:rsidR="00C017F7">
        <w:t>Section </w:t>
      </w:r>
      <w:r w:rsidR="00434734">
        <w:t>6.0</w:t>
      </w:r>
      <w:r w:rsidR="00CF0FCF" w:rsidRPr="00CF0FCF">
        <w:t xml:space="preserve">) and driveways are not included in the net new </w:t>
      </w:r>
      <w:r w:rsidR="00CF0FCF" w:rsidRPr="00E46383">
        <w:rPr>
          <w:b/>
        </w:rPr>
        <w:t>impervious surface</w:t>
      </w:r>
      <w:r w:rsidR="00CF0FCF" w:rsidRPr="00CF0FCF">
        <w:t xml:space="preserve"> calculations.</w:t>
      </w:r>
    </w:p>
    <w:p w14:paraId="2CB23DA0" w14:textId="6CB35852" w:rsidR="003660CE" w:rsidRDefault="003660CE" w:rsidP="003660CE">
      <w:pPr>
        <w:pStyle w:val="Heading2"/>
        <w:ind w:left="720" w:hanging="720"/>
      </w:pPr>
      <w:bookmarkStart w:id="479" w:name="_Toc20837862"/>
      <w:bookmarkStart w:id="480" w:name="_Toc21007641"/>
      <w:bookmarkStart w:id="481" w:name="_Toc22218510"/>
      <w:bookmarkStart w:id="482" w:name="_Toc184139380"/>
      <w:bookmarkEnd w:id="479"/>
      <w:bookmarkEnd w:id="480"/>
      <w:bookmarkEnd w:id="481"/>
      <w:r>
        <w:t>Flexible Treatment Options</w:t>
      </w:r>
      <w:bookmarkEnd w:id="482"/>
    </w:p>
    <w:p w14:paraId="025B2344" w14:textId="23D0EC34" w:rsidR="00773477" w:rsidRDefault="00773477" w:rsidP="00C226E5">
      <w:pPr>
        <w:spacing w:after="200"/>
      </w:pPr>
      <w:r>
        <w:t xml:space="preserve">If an applicant is unable to achieve the performance goals due to site </w:t>
      </w:r>
      <w:r w:rsidRPr="00FA24F1">
        <w:rPr>
          <w:b/>
        </w:rPr>
        <w:t>restriction</w:t>
      </w:r>
      <w:r>
        <w:t xml:space="preserve">s, flexible treatment options </w:t>
      </w:r>
      <w:r w:rsidR="00532071">
        <w:t>must be implemented</w:t>
      </w:r>
      <w:r>
        <w:t xml:space="preserve"> following the </w:t>
      </w:r>
      <w:r w:rsidR="00532071" w:rsidRPr="00BC2271">
        <w:rPr>
          <w:b/>
        </w:rPr>
        <w:t>BCWMC</w:t>
      </w:r>
      <w:r w:rsidR="00532071">
        <w:t xml:space="preserve"> </w:t>
      </w:r>
      <w:r>
        <w:t xml:space="preserve">design sequence flow chart. </w:t>
      </w:r>
      <w:r w:rsidR="00B0678C">
        <w:t xml:space="preserve">The presence of </w:t>
      </w:r>
      <w:r w:rsidR="005D770D">
        <w:t>low-infiltrating</w:t>
      </w:r>
      <w:r w:rsidR="00B0678C">
        <w:t xml:space="preserve"> soils, shallow bedrock, and karst topography are examples of locations that are not conducive to infiltration as a stormwater management approach. Other </w:t>
      </w:r>
      <w:r w:rsidR="00B0678C" w:rsidRPr="00FA24F1">
        <w:rPr>
          <w:b/>
        </w:rPr>
        <w:t>restriction</w:t>
      </w:r>
      <w:r w:rsidR="00B0678C">
        <w:t xml:space="preserve">s include but are not limited to sites that have contaminated soil or shallow groundwater, existing building or utility conflicts, or other site constraints such as zoning requirements that create difficulties in providing volume reduction. </w:t>
      </w:r>
    </w:p>
    <w:p w14:paraId="7B945B47" w14:textId="24FEBA74" w:rsidR="00B839FA" w:rsidRPr="00455390" w:rsidRDefault="00B839FA" w:rsidP="00C226E5">
      <w:pPr>
        <w:spacing w:after="200"/>
      </w:pPr>
      <w:r>
        <w:t>Using the flow chart, project pro</w:t>
      </w:r>
      <w:r w:rsidR="00AE035C">
        <w:t>posers are taken through a step-by-</w:t>
      </w:r>
      <w:r>
        <w:t xml:space="preserve">step approach to document site </w:t>
      </w:r>
      <w:r w:rsidRPr="00FA24F1">
        <w:rPr>
          <w:b/>
        </w:rPr>
        <w:t>restriction</w:t>
      </w:r>
      <w:r>
        <w:t>s and how they have attempted to meet the 1.1</w:t>
      </w:r>
      <w:r w:rsidR="00000532">
        <w:t>-</w:t>
      </w:r>
      <w:r>
        <w:t>inch performance goal. If the performance goal is shown to be infeasible, a 0.55</w:t>
      </w:r>
      <w:r w:rsidR="00143D3F">
        <w:t>-</w:t>
      </w:r>
      <w:r>
        <w:t>inch performance and a 75 percent annual total phosphorus removal goal is explored, followed by a maximum extent practicable volume reduction and a 60 percent annual total phosphorus removal goal, and then a final option to meet the 1.1</w:t>
      </w:r>
      <w:r w:rsidR="00000532">
        <w:t>-</w:t>
      </w:r>
      <w:r>
        <w:t xml:space="preserve">inch volume reduction goal at an off-site location. </w:t>
      </w:r>
    </w:p>
    <w:p w14:paraId="4CF2EBE1" w14:textId="6C583BBE" w:rsidR="003660CE" w:rsidRDefault="003660CE" w:rsidP="003660CE">
      <w:pPr>
        <w:pStyle w:val="Heading2"/>
        <w:ind w:left="720" w:hanging="720"/>
      </w:pPr>
      <w:bookmarkStart w:id="483" w:name="_Toc184139381"/>
      <w:r>
        <w:t>Approved Techniques</w:t>
      </w:r>
      <w:bookmarkEnd w:id="483"/>
    </w:p>
    <w:p w14:paraId="2D55A4DC" w14:textId="21024801" w:rsidR="002A0E2E" w:rsidRPr="00455390" w:rsidRDefault="00F5004D" w:rsidP="00C226E5">
      <w:pPr>
        <w:spacing w:after="200"/>
      </w:pPr>
      <w:proofErr w:type="gramStart"/>
      <w:r>
        <w:t>In order to</w:t>
      </w:r>
      <w:proofErr w:type="gramEnd"/>
      <w:r>
        <w:t xml:space="preserve"> receive credit toward meeting the </w:t>
      </w:r>
      <w:r w:rsidR="007D3B1B" w:rsidRPr="00BC2271">
        <w:rPr>
          <w:b/>
        </w:rPr>
        <w:t>BCWMC</w:t>
      </w:r>
      <w:r w:rsidR="007D3B1B">
        <w:t xml:space="preserve"> </w:t>
      </w:r>
      <w:r>
        <w:t xml:space="preserve">performance goals, </w:t>
      </w:r>
      <w:r w:rsidRPr="003876D5">
        <w:rPr>
          <w:b/>
        </w:rPr>
        <w:t>BMP</w:t>
      </w:r>
      <w:r>
        <w:t xml:space="preserve">s must be designed in accordance with the Minnesota Stormwater Manual or as otherwise approved by the </w:t>
      </w:r>
      <w:r w:rsidRPr="002364CA">
        <w:rPr>
          <w:b/>
        </w:rPr>
        <w:t>BCWMC</w:t>
      </w:r>
      <w:r>
        <w:t xml:space="preserve">. </w:t>
      </w:r>
    </w:p>
    <w:p w14:paraId="2E1164E4" w14:textId="4F7230E5" w:rsidR="003660CE" w:rsidRDefault="00017007" w:rsidP="003D6EF2">
      <w:pPr>
        <w:pStyle w:val="Heading3"/>
      </w:pPr>
      <w:bookmarkStart w:id="484" w:name="_Toc184139382"/>
      <w:r>
        <w:t xml:space="preserve">Software / </w:t>
      </w:r>
      <w:r w:rsidR="003660CE">
        <w:t>Calculator</w:t>
      </w:r>
      <w:r>
        <w:t>s</w:t>
      </w:r>
      <w:bookmarkEnd w:id="484"/>
    </w:p>
    <w:p w14:paraId="49A25880" w14:textId="1E542421" w:rsidR="002A0E2E" w:rsidRDefault="00017007" w:rsidP="00C226E5">
      <w:pPr>
        <w:spacing w:after="200"/>
      </w:pPr>
      <w:r>
        <w:t>T</w:t>
      </w:r>
      <w:r w:rsidR="002A0E2E">
        <w:t xml:space="preserve">he </w:t>
      </w:r>
      <w:r w:rsidR="00C63B6F" w:rsidRPr="00C63B6F">
        <w:rPr>
          <w:b/>
        </w:rPr>
        <w:t>MIDS</w:t>
      </w:r>
      <w:r w:rsidR="002A0E2E">
        <w:t xml:space="preserve"> calculator</w:t>
      </w:r>
      <w:r>
        <w:t>,</w:t>
      </w:r>
      <w:r w:rsidR="002A0E2E">
        <w:t xml:space="preserve"> </w:t>
      </w:r>
      <w:r>
        <w:t xml:space="preserve">P8, WINSLAMM, or other </w:t>
      </w:r>
      <w:r w:rsidRPr="002364CA">
        <w:rPr>
          <w:b/>
        </w:rPr>
        <w:t>BCWMC</w:t>
      </w:r>
      <w:r>
        <w:t xml:space="preserve"> approved approaches </w:t>
      </w:r>
      <w:r w:rsidR="002A0E2E">
        <w:t>may be used to demonstrate volume reduction</w:t>
      </w:r>
      <w:r>
        <w:t xml:space="preserve"> and</w:t>
      </w:r>
      <w:r w:rsidR="002A0E2E">
        <w:t xml:space="preserve"> total phosphorus removals</w:t>
      </w:r>
      <w:r>
        <w:t xml:space="preserve"> </w:t>
      </w:r>
      <w:r w:rsidR="002A0E2E">
        <w:t xml:space="preserve">to demonstrate compliance with the performance goals. </w:t>
      </w:r>
    </w:p>
    <w:p w14:paraId="6185EF95" w14:textId="19B8468F" w:rsidR="002A0E2E" w:rsidRPr="00455390" w:rsidRDefault="002A0E2E" w:rsidP="00A677A5">
      <w:pPr>
        <w:spacing w:after="200"/>
      </w:pPr>
      <w:r>
        <w:t xml:space="preserve">The </w:t>
      </w:r>
      <w:r w:rsidR="00C63B6F" w:rsidRPr="00C63B6F">
        <w:rPr>
          <w:b/>
        </w:rPr>
        <w:t>MIDS</w:t>
      </w:r>
      <w:r>
        <w:t xml:space="preserve"> calculator may be downloaded from the Minnesota Stormwater Manual. The applicant must submit the </w:t>
      </w:r>
      <w:r w:rsidR="00C63B6F" w:rsidRPr="00C63B6F">
        <w:rPr>
          <w:b/>
        </w:rPr>
        <w:t>MIDS</w:t>
      </w:r>
      <w:r>
        <w:t xml:space="preserve"> calculator Excel f</w:t>
      </w:r>
      <w:r w:rsidR="00AE035C">
        <w:t xml:space="preserve">ile for review by the </w:t>
      </w:r>
      <w:r w:rsidR="00AE035C" w:rsidRPr="003876D5">
        <w:rPr>
          <w:b/>
        </w:rPr>
        <w:t>BCWMC</w:t>
      </w:r>
      <w:r w:rsidR="00AE035C">
        <w:t>, along with</w:t>
      </w:r>
      <w:r>
        <w:t xml:space="preserve"> the output summaries generated by the program. If using </w:t>
      </w:r>
      <w:r w:rsidR="00017007">
        <w:t xml:space="preserve">P8, WINSLAMM, or </w:t>
      </w:r>
      <w:r>
        <w:t xml:space="preserve">alternative modeling programs, either the model file or adequate summaries of input and output information must be provided for review by the </w:t>
      </w:r>
      <w:r w:rsidRPr="003876D5">
        <w:rPr>
          <w:b/>
        </w:rPr>
        <w:t>BCWMC</w:t>
      </w:r>
      <w:r>
        <w:t>.</w:t>
      </w:r>
    </w:p>
    <w:p w14:paraId="7936227E" w14:textId="189688CD" w:rsidR="003660CE" w:rsidRDefault="003660CE" w:rsidP="003D6EF2">
      <w:pPr>
        <w:pStyle w:val="Heading3"/>
      </w:pPr>
      <w:bookmarkStart w:id="485" w:name="_Toc184139383"/>
      <w:r>
        <w:lastRenderedPageBreak/>
        <w:t>Minnesota Stormwater Manual</w:t>
      </w:r>
      <w:bookmarkEnd w:id="485"/>
    </w:p>
    <w:p w14:paraId="1026E1BD" w14:textId="55849EFD" w:rsidR="00F5004D" w:rsidRPr="001939C8" w:rsidDel="001939C8" w:rsidRDefault="00F5004D" w:rsidP="00851981">
      <w:pPr>
        <w:spacing w:after="200"/>
        <w:rPr>
          <w:del w:id="486" w:author="Jim Herbert" w:date="2024-11-26T18:20:00Z" w16du:dateUtc="2024-11-27T00:20:00Z"/>
        </w:rPr>
      </w:pPr>
      <w:r>
        <w:t xml:space="preserve">A list of approved </w:t>
      </w:r>
      <w:r w:rsidRPr="003876D5">
        <w:rPr>
          <w:b/>
        </w:rPr>
        <w:t>BMP</w:t>
      </w:r>
      <w:r>
        <w:t xml:space="preserve">s and corresponding design guidance can be found in the </w:t>
      </w:r>
      <w:ins w:id="487" w:author="Jim Herbert" w:date="2024-11-26T18:43:00Z" w16du:dateUtc="2024-11-27T00:43:00Z">
        <w:r w:rsidR="00BF1C3A">
          <w:fldChar w:fldCharType="begin"/>
        </w:r>
        <w:r w:rsidR="00BF1C3A">
          <w:instrText>HYPERLINK "http://stormwater.pca.state.mn.us/index.php/Main_Page"</w:instrText>
        </w:r>
        <w:r w:rsidR="00BF1C3A">
          <w:fldChar w:fldCharType="separate"/>
        </w:r>
        <w:r w:rsidR="00BF1C3A">
          <w:rPr>
            <w:rStyle w:val="Hyperlink"/>
          </w:rPr>
          <w:t>Minnesota Stormwater Manual</w:t>
        </w:r>
        <w:r w:rsidR="00BF1C3A">
          <w:rPr>
            <w:rStyle w:val="Hyperlink"/>
          </w:rPr>
          <w:fldChar w:fldCharType="end"/>
        </w:r>
      </w:ins>
      <w:del w:id="488" w:author="Jim Herbert" w:date="2024-11-26T18:43:00Z" w16du:dateUtc="2024-11-27T00:43:00Z">
        <w:r w:rsidDel="00BF1C3A">
          <w:delText>Minnesota Stormwater Manual</w:delText>
        </w:r>
      </w:del>
      <w:r>
        <w:t xml:space="preserve">. The Minnesota Stormwater Manual should be used to determine the currently approved </w:t>
      </w:r>
      <w:r w:rsidRPr="003876D5">
        <w:rPr>
          <w:b/>
        </w:rPr>
        <w:t>BMP</w:t>
      </w:r>
      <w:r>
        <w:t xml:space="preserve">s and design guidance. </w:t>
      </w:r>
      <w:r w:rsidR="00B244F7">
        <w:t xml:space="preserve">Some </w:t>
      </w:r>
      <w:r w:rsidR="00B244F7" w:rsidRPr="00937FCA">
        <w:rPr>
          <w:b/>
        </w:rPr>
        <w:t>BMPs</w:t>
      </w:r>
      <w:r w:rsidR="00B244F7">
        <w:t xml:space="preserve"> may require pretreatment or other design specifications. </w:t>
      </w:r>
      <w:r>
        <w:t xml:space="preserve">At the time of the development of this document, the following </w:t>
      </w:r>
      <w:ins w:id="489" w:author="Jim Herbert" w:date="2024-11-26T17:57:00Z" w16du:dateUtc="2024-11-26T23:57:00Z">
        <w:r w:rsidR="00445A98">
          <w:t xml:space="preserve">permanent </w:t>
        </w:r>
      </w:ins>
      <w:r w:rsidRPr="003876D5">
        <w:rPr>
          <w:b/>
        </w:rPr>
        <w:t>BMP</w:t>
      </w:r>
      <w:r>
        <w:t xml:space="preserve">s were included in the Minnesota </w:t>
      </w:r>
      <w:r w:rsidRPr="001939C8">
        <w:t xml:space="preserve">Stormwater Manual: </w:t>
      </w:r>
      <w:del w:id="490" w:author="Jim Herbert" w:date="2024-11-26T18:20:00Z" w16du:dateUtc="2024-11-27T00:20:00Z">
        <w:r w:rsidR="006D20E0" w:rsidRPr="001939C8" w:rsidDel="001939C8">
          <w:delText>Bioretention Basin</w:delText>
        </w:r>
        <w:r w:rsidR="00617EDC" w:rsidRPr="001939C8" w:rsidDel="001939C8">
          <w:delText>/Bioinfiltration Basin/Biofiltration Basin (Rain Garden)</w:delText>
        </w:r>
      </w:del>
    </w:p>
    <w:p w14:paraId="7B6DEE98" w14:textId="16D94498" w:rsidR="006D20E0" w:rsidRPr="001939C8" w:rsidDel="001939C8" w:rsidRDefault="006D20E0" w:rsidP="00851981">
      <w:pPr>
        <w:spacing w:after="200"/>
        <w:rPr>
          <w:del w:id="491" w:author="Jim Herbert" w:date="2024-11-26T18:20:00Z" w16du:dateUtc="2024-11-27T00:20:00Z"/>
        </w:rPr>
      </w:pPr>
      <w:del w:id="492" w:author="Jim Herbert" w:date="2024-11-26T18:20:00Z" w16du:dateUtc="2024-11-27T00:20:00Z">
        <w:r w:rsidRPr="001939C8" w:rsidDel="001939C8">
          <w:delText>Swale</w:delText>
        </w:r>
        <w:r w:rsidR="00617EDC" w:rsidRPr="001939C8" w:rsidDel="001939C8">
          <w:delText>/Bioswale</w:delText>
        </w:r>
      </w:del>
    </w:p>
    <w:p w14:paraId="5E94BB5F" w14:textId="52582D26" w:rsidR="006D20E0" w:rsidRPr="001939C8" w:rsidDel="001939C8" w:rsidRDefault="006D20E0" w:rsidP="00851981">
      <w:pPr>
        <w:spacing w:after="200"/>
        <w:rPr>
          <w:del w:id="493" w:author="Jim Herbert" w:date="2024-11-26T18:20:00Z" w16du:dateUtc="2024-11-27T00:20:00Z"/>
        </w:rPr>
      </w:pPr>
      <w:del w:id="494" w:author="Jim Herbert" w:date="2024-11-26T18:20:00Z" w16du:dateUtc="2024-11-27T00:20:00Z">
        <w:r w:rsidRPr="001939C8" w:rsidDel="001939C8">
          <w:delText>Sand Filter</w:delText>
        </w:r>
      </w:del>
    </w:p>
    <w:p w14:paraId="32AB527F" w14:textId="69CC1871" w:rsidR="006D20E0" w:rsidRPr="001939C8" w:rsidDel="001939C8" w:rsidRDefault="006D20E0" w:rsidP="00851981">
      <w:pPr>
        <w:spacing w:after="200"/>
        <w:rPr>
          <w:del w:id="495" w:author="Jim Herbert" w:date="2024-11-26T18:20:00Z" w16du:dateUtc="2024-11-27T00:20:00Z"/>
        </w:rPr>
      </w:pPr>
      <w:del w:id="496" w:author="Jim Herbert" w:date="2024-11-26T18:20:00Z" w16du:dateUtc="2024-11-27T00:20:00Z">
        <w:r w:rsidRPr="001939C8" w:rsidDel="001939C8">
          <w:delText>Iron Enhanced Sand Filter (Minnesota Filter)</w:delText>
        </w:r>
      </w:del>
    </w:p>
    <w:p w14:paraId="6947BA04" w14:textId="0D479BB6" w:rsidR="006D20E0" w:rsidRPr="001939C8" w:rsidDel="001939C8" w:rsidRDefault="006D20E0" w:rsidP="00851981">
      <w:pPr>
        <w:spacing w:after="200"/>
        <w:rPr>
          <w:del w:id="497" w:author="Jim Herbert" w:date="2024-11-26T18:20:00Z" w16du:dateUtc="2024-11-27T00:20:00Z"/>
        </w:rPr>
      </w:pPr>
      <w:del w:id="498" w:author="Jim Herbert" w:date="2024-11-26T18:20:00Z" w16du:dateUtc="2024-11-27T00:20:00Z">
        <w:r w:rsidRPr="001939C8" w:rsidDel="001939C8">
          <w:delText>Green Roof</w:delText>
        </w:r>
      </w:del>
    </w:p>
    <w:p w14:paraId="54815F75" w14:textId="4A50C0B4" w:rsidR="006D20E0" w:rsidRPr="001939C8" w:rsidDel="001939C8" w:rsidRDefault="006D20E0" w:rsidP="00851981">
      <w:pPr>
        <w:spacing w:after="200"/>
        <w:rPr>
          <w:del w:id="499" w:author="Jim Herbert" w:date="2024-11-26T18:20:00Z" w16du:dateUtc="2024-11-27T00:20:00Z"/>
        </w:rPr>
      </w:pPr>
      <w:del w:id="500" w:author="Jim Herbert" w:date="2024-11-26T18:20:00Z" w16du:dateUtc="2024-11-27T00:20:00Z">
        <w:r w:rsidRPr="001939C8" w:rsidDel="001939C8">
          <w:delText>Infiltration Basin/Underground Infiltration</w:delText>
        </w:r>
      </w:del>
    </w:p>
    <w:p w14:paraId="358E70D5" w14:textId="1C2AEBE6" w:rsidR="006D20E0" w:rsidRPr="001939C8" w:rsidDel="001939C8" w:rsidRDefault="006D20E0" w:rsidP="00851981">
      <w:pPr>
        <w:spacing w:after="200"/>
        <w:rPr>
          <w:del w:id="501" w:author="Jim Herbert" w:date="2024-11-26T18:20:00Z" w16du:dateUtc="2024-11-27T00:20:00Z"/>
        </w:rPr>
      </w:pPr>
      <w:del w:id="502" w:author="Jim Herbert" w:date="2024-11-26T18:20:00Z" w16du:dateUtc="2024-11-27T00:20:00Z">
        <w:r w:rsidRPr="001939C8" w:rsidDel="001939C8">
          <w:delText>Infiltration Trench</w:delText>
        </w:r>
      </w:del>
    </w:p>
    <w:p w14:paraId="6225F029" w14:textId="1D3FEC88" w:rsidR="006D20E0" w:rsidRPr="001939C8" w:rsidDel="001939C8" w:rsidRDefault="006D20E0" w:rsidP="00851981">
      <w:pPr>
        <w:spacing w:after="200"/>
        <w:rPr>
          <w:del w:id="503" w:author="Jim Herbert" w:date="2024-11-26T18:20:00Z" w16du:dateUtc="2024-11-27T00:20:00Z"/>
        </w:rPr>
      </w:pPr>
      <w:del w:id="504" w:author="Jim Herbert" w:date="2024-11-26T18:20:00Z" w16du:dateUtc="2024-11-27T00:20:00Z">
        <w:r w:rsidRPr="001939C8" w:rsidDel="001939C8">
          <w:delText>Permeable Pavement</w:delText>
        </w:r>
      </w:del>
    </w:p>
    <w:p w14:paraId="328AE73E" w14:textId="7B4F81D5" w:rsidR="008D547C" w:rsidRPr="001939C8" w:rsidDel="001939C8" w:rsidRDefault="006D20E0" w:rsidP="00851981">
      <w:pPr>
        <w:spacing w:after="200"/>
        <w:rPr>
          <w:del w:id="505" w:author="Jim Herbert" w:date="2024-11-26T18:20:00Z" w16du:dateUtc="2024-11-27T00:20:00Z"/>
        </w:rPr>
      </w:pPr>
      <w:del w:id="506" w:author="Jim Herbert" w:date="2024-11-26T18:20:00Z" w16du:dateUtc="2024-11-27T00:20:00Z">
        <w:r w:rsidRPr="001939C8" w:rsidDel="001939C8">
          <w:delText>Stormwater Pond</w:delText>
        </w:r>
      </w:del>
    </w:p>
    <w:p w14:paraId="1A09E0D5" w14:textId="0511FA57" w:rsidR="006D20E0" w:rsidRPr="001939C8" w:rsidDel="001939C8" w:rsidRDefault="006D20E0" w:rsidP="00851981">
      <w:pPr>
        <w:spacing w:after="200"/>
        <w:rPr>
          <w:del w:id="507" w:author="Jim Herbert" w:date="2024-11-26T18:20:00Z" w16du:dateUtc="2024-11-27T00:20:00Z"/>
        </w:rPr>
      </w:pPr>
      <w:del w:id="508" w:author="Jim Herbert" w:date="2024-11-26T18:20:00Z" w16du:dateUtc="2024-11-27T00:20:00Z">
        <w:r w:rsidRPr="001939C8" w:rsidDel="001939C8">
          <w:delText xml:space="preserve">Stormwater </w:delText>
        </w:r>
        <w:r w:rsidRPr="001939C8" w:rsidDel="001939C8">
          <w:rPr>
            <w:b/>
          </w:rPr>
          <w:delText>Wetland</w:delText>
        </w:r>
      </w:del>
    </w:p>
    <w:p w14:paraId="78452EB7" w14:textId="01817F04" w:rsidR="006D20E0" w:rsidRPr="001939C8" w:rsidDel="001939C8" w:rsidRDefault="006D20E0" w:rsidP="00851981">
      <w:pPr>
        <w:spacing w:after="200"/>
        <w:rPr>
          <w:del w:id="509" w:author="Jim Herbert" w:date="2024-11-26T18:20:00Z" w16du:dateUtc="2024-11-27T00:20:00Z"/>
        </w:rPr>
      </w:pPr>
      <w:del w:id="510" w:author="Jim Herbert" w:date="2024-11-26T18:20:00Z" w16du:dateUtc="2024-11-27T00:20:00Z">
        <w:r w:rsidRPr="001939C8" w:rsidDel="001939C8">
          <w:delText>Tree Trench System</w:delText>
        </w:r>
      </w:del>
    </w:p>
    <w:p w14:paraId="0B6CACA5" w14:textId="7160FEC8" w:rsidR="006D20E0" w:rsidRPr="001939C8" w:rsidDel="001939C8" w:rsidRDefault="006D20E0" w:rsidP="00851981">
      <w:pPr>
        <w:spacing w:after="200"/>
        <w:rPr>
          <w:del w:id="511" w:author="Jim Herbert" w:date="2024-11-26T18:20:00Z" w16du:dateUtc="2024-11-27T00:20:00Z"/>
        </w:rPr>
      </w:pPr>
      <w:del w:id="512" w:author="Jim Herbert" w:date="2024-11-26T18:20:00Z" w16du:dateUtc="2024-11-27T00:20:00Z">
        <w:r w:rsidRPr="001939C8" w:rsidDel="001939C8">
          <w:delText>Stormwater Reuse</w:delText>
        </w:r>
      </w:del>
    </w:p>
    <w:p w14:paraId="5CF25E32" w14:textId="6B511593" w:rsidR="00D04303" w:rsidRPr="001939C8" w:rsidDel="001939C8" w:rsidRDefault="006D20E0" w:rsidP="00851981">
      <w:pPr>
        <w:spacing w:after="200"/>
        <w:rPr>
          <w:del w:id="513" w:author="Jim Herbert" w:date="2024-11-26T18:20:00Z" w16du:dateUtc="2024-11-27T00:20:00Z"/>
        </w:rPr>
      </w:pPr>
      <w:del w:id="514" w:author="Jim Herbert" w:date="2024-11-26T18:20:00Z" w16du:dateUtc="2024-11-27T00:20:00Z">
        <w:r w:rsidRPr="001939C8" w:rsidDel="001939C8">
          <w:delText>Hydrodynamic Device</w:delText>
        </w:r>
        <w:r w:rsidR="008031C4" w:rsidRPr="001939C8" w:rsidDel="001939C8">
          <w:delText xml:space="preserve"> (e.g. SAFL Baffle)</w:delText>
        </w:r>
        <w:r w:rsidR="00D04303" w:rsidRPr="001939C8" w:rsidDel="001939C8">
          <w:delText xml:space="preserve"> </w:delText>
        </w:r>
      </w:del>
    </w:p>
    <w:p w14:paraId="3CC6228F" w14:textId="6FB3E66F" w:rsidR="006D20E0" w:rsidRPr="001939C8" w:rsidDel="001939C8" w:rsidRDefault="006D20E0" w:rsidP="00851981">
      <w:pPr>
        <w:spacing w:after="200"/>
        <w:rPr>
          <w:ins w:id="515" w:author="James Herbert" w:date="2022-11-29T12:17:00Z"/>
          <w:del w:id="516" w:author="Jim Herbert" w:date="2024-11-26T18:20:00Z" w16du:dateUtc="2024-11-27T00:20:00Z"/>
        </w:rPr>
      </w:pPr>
      <w:del w:id="517" w:author="Jim Herbert" w:date="2024-11-26T18:20:00Z" w16du:dateUtc="2024-11-27T00:20:00Z">
        <w:r w:rsidRPr="001939C8" w:rsidDel="001939C8">
          <w:delText>Filtration Device</w:delText>
        </w:r>
      </w:del>
    </w:p>
    <w:p w14:paraId="15B7A0D2" w14:textId="7ACA93AE" w:rsidR="001939C8" w:rsidRPr="001939C8" w:rsidRDefault="00D62480" w:rsidP="00A677A5">
      <w:pPr>
        <w:spacing w:after="200"/>
        <w:rPr>
          <w:ins w:id="518" w:author="Jim Herbert" w:date="2024-11-26T18:06:00Z" w16du:dateUtc="2024-11-27T00:06:00Z"/>
        </w:rPr>
      </w:pPr>
      <w:ins w:id="519" w:author="James Herbert" w:date="2022-11-29T12:17:00Z">
        <w:del w:id="520" w:author="Jim Herbert" w:date="2024-11-26T18:20:00Z" w16du:dateUtc="2024-11-27T00:20:00Z">
          <w:r w:rsidRPr="001939C8" w:rsidDel="001939C8">
            <w:delText>Stormwater Manufactured Treatment Devices (MTDs)</w:delText>
          </w:r>
        </w:del>
      </w:ins>
    </w:p>
    <w:p w14:paraId="787CB561" w14:textId="77777777" w:rsidR="00D9176A" w:rsidRPr="001939C8" w:rsidRDefault="00D9176A" w:rsidP="001939C8">
      <w:pPr>
        <w:pStyle w:val="ListParagraph"/>
        <w:numPr>
          <w:ilvl w:val="0"/>
          <w:numId w:val="31"/>
        </w:numPr>
        <w:shd w:val="clear" w:color="auto" w:fill="FFFFFF"/>
        <w:rPr>
          <w:ins w:id="521" w:author="Jim Herbert" w:date="2024-11-26T17:59:00Z" w16du:dateUtc="2024-11-26T23:59:00Z"/>
          <w:color w:val="333333"/>
        </w:rPr>
      </w:pPr>
      <w:commentRangeStart w:id="522"/>
      <w:ins w:id="523" w:author="Jim Herbert" w:date="2024-11-26T17:59:00Z" w16du:dateUtc="2024-11-26T23:59:00Z">
        <w:r w:rsidRPr="001939C8">
          <w:rPr>
            <w:color w:val="333333"/>
          </w:rPr>
          <w:t>Infiltration practices</w:t>
        </w:r>
      </w:ins>
      <w:commentRangeEnd w:id="522"/>
      <w:ins w:id="524" w:author="Jim Herbert" w:date="2024-11-26T18:23:00Z" w16du:dateUtc="2024-11-27T00:23:00Z">
        <w:r w:rsidR="001939C8">
          <w:rPr>
            <w:rStyle w:val="CommentReference"/>
          </w:rPr>
          <w:commentReference w:id="522"/>
        </w:r>
      </w:ins>
    </w:p>
    <w:p w14:paraId="63473FF3" w14:textId="77777777" w:rsidR="00D9176A" w:rsidRPr="00955066" w:rsidRDefault="00D9176A" w:rsidP="001939C8">
      <w:pPr>
        <w:pStyle w:val="ListParagraph"/>
        <w:numPr>
          <w:ilvl w:val="1"/>
          <w:numId w:val="32"/>
        </w:numPr>
        <w:rPr>
          <w:ins w:id="525" w:author="Jim Herbert" w:date="2024-11-26T17:59:00Z" w16du:dateUtc="2024-11-26T23:59:00Z"/>
        </w:rPr>
      </w:pPr>
      <w:r w:rsidRPr="00955066">
        <w:fldChar w:fldCharType="begin"/>
      </w:r>
      <w:r w:rsidRPr="00955066">
        <w:instrText>HYPERLINK "https://stormwater.pca.state.mn.us/index.php?title=Bioretention" \o "Bioretention"</w:instrText>
      </w:r>
      <w:r w:rsidRPr="00955066">
        <w:fldChar w:fldCharType="separate"/>
      </w:r>
      <w:proofErr w:type="spellStart"/>
      <w:ins w:id="526" w:author="Jim Herbert" w:date="2024-11-26T17:59:00Z" w16du:dateUtc="2024-11-26T23:59:00Z">
        <w:r w:rsidRPr="00955066">
          <w:t>Bioinfiltration</w:t>
        </w:r>
        <w:proofErr w:type="spellEnd"/>
        <w:r w:rsidRPr="00955066">
          <w:t>/bioretention with no underdrain (rain garden)</w:t>
        </w:r>
        <w:r w:rsidRPr="00955066">
          <w:fldChar w:fldCharType="end"/>
        </w:r>
      </w:ins>
    </w:p>
    <w:p w14:paraId="3F6D34E7" w14:textId="77777777" w:rsidR="00D9176A" w:rsidRPr="00955066" w:rsidRDefault="00D9176A" w:rsidP="001939C8">
      <w:pPr>
        <w:pStyle w:val="ListParagraph"/>
        <w:numPr>
          <w:ilvl w:val="1"/>
          <w:numId w:val="32"/>
        </w:numPr>
        <w:rPr>
          <w:ins w:id="527" w:author="Jim Herbert" w:date="2024-11-26T17:59:00Z" w16du:dateUtc="2024-11-26T23:59:00Z"/>
        </w:rPr>
      </w:pPr>
      <w:ins w:id="528" w:author="Jim Herbert" w:date="2024-11-26T17:59:00Z" w16du:dateUtc="2024-11-26T23:59:00Z">
        <w:r w:rsidRPr="00955066">
          <w:fldChar w:fldCharType="begin"/>
        </w:r>
        <w:r w:rsidRPr="00955066">
          <w:instrText>HYPERLINK "https://stormwater.pca.state.mn.us/index.php?title=Infiltration" \o "Infiltration"</w:instrText>
        </w:r>
        <w:r w:rsidRPr="00955066">
          <w:fldChar w:fldCharType="separate"/>
        </w:r>
        <w:r w:rsidRPr="00955066">
          <w:t>Infiltration</w:t>
        </w:r>
        <w:r w:rsidRPr="00955066">
          <w:fldChar w:fldCharType="end"/>
        </w:r>
        <w:r w:rsidRPr="00955066">
          <w:t> - includes the following practices: infiltration trench, dry wells, infiltration basin, underground infiltration</w:t>
        </w:r>
      </w:ins>
    </w:p>
    <w:p w14:paraId="5B9363C6" w14:textId="77777777" w:rsidR="00D9176A" w:rsidRPr="00955066" w:rsidRDefault="00D9176A" w:rsidP="001939C8">
      <w:pPr>
        <w:pStyle w:val="ListParagraph"/>
        <w:numPr>
          <w:ilvl w:val="1"/>
          <w:numId w:val="32"/>
        </w:numPr>
        <w:rPr>
          <w:ins w:id="529" w:author="Jim Herbert" w:date="2024-11-26T17:59:00Z" w16du:dateUtc="2024-11-26T23:59:00Z"/>
        </w:rPr>
      </w:pPr>
      <w:ins w:id="530" w:author="Jim Herbert" w:date="2024-11-26T17:59:00Z" w16du:dateUtc="2024-11-26T23:59:00Z">
        <w:r w:rsidRPr="00955066">
          <w:fldChar w:fldCharType="begin"/>
        </w:r>
        <w:r w:rsidRPr="00955066">
          <w:instrText>HYPERLINK "https://stormwater.pca.state.mn.us/index.php?title=Permeable_pavement" \o "Permeable pavement"</w:instrText>
        </w:r>
        <w:r w:rsidRPr="00955066">
          <w:fldChar w:fldCharType="separate"/>
        </w:r>
        <w:r w:rsidRPr="00955066">
          <w:t>Permeable pavement with no underdrain</w:t>
        </w:r>
        <w:r w:rsidRPr="00955066">
          <w:fldChar w:fldCharType="end"/>
        </w:r>
      </w:ins>
    </w:p>
    <w:p w14:paraId="40678550" w14:textId="77777777" w:rsidR="00D9176A" w:rsidRPr="00955066" w:rsidRDefault="00D9176A" w:rsidP="001939C8">
      <w:pPr>
        <w:pStyle w:val="ListParagraph"/>
        <w:numPr>
          <w:ilvl w:val="1"/>
          <w:numId w:val="32"/>
        </w:numPr>
        <w:rPr>
          <w:ins w:id="531" w:author="Jim Herbert" w:date="2024-11-26T17:59:00Z" w16du:dateUtc="2024-11-26T23:59:00Z"/>
        </w:rPr>
      </w:pPr>
      <w:ins w:id="532" w:author="Jim Herbert" w:date="2024-11-26T17:59:00Z" w16du:dateUtc="2024-11-26T23:59:00Z">
        <w:r w:rsidRPr="00955066">
          <w:fldChar w:fldCharType="begin"/>
        </w:r>
        <w:r w:rsidRPr="00955066">
          <w:instrText>HYPERLINK "https://stormwater.pca.state.mn.us/index.php?title=Trees" \o "Trees"</w:instrText>
        </w:r>
        <w:r w:rsidRPr="00955066">
          <w:fldChar w:fldCharType="separate"/>
        </w:r>
        <w:r w:rsidRPr="00955066">
          <w:t>Tree trench/tree box with no underdrain</w:t>
        </w:r>
        <w:r w:rsidRPr="00955066">
          <w:fldChar w:fldCharType="end"/>
        </w:r>
      </w:ins>
    </w:p>
    <w:p w14:paraId="5E72147E" w14:textId="77777777" w:rsidR="00D9176A" w:rsidRPr="00955066" w:rsidRDefault="00D9176A" w:rsidP="001939C8">
      <w:pPr>
        <w:pStyle w:val="ListParagraph"/>
        <w:numPr>
          <w:ilvl w:val="1"/>
          <w:numId w:val="32"/>
        </w:numPr>
        <w:rPr>
          <w:ins w:id="533" w:author="Jim Herbert" w:date="2024-11-26T17:59:00Z" w16du:dateUtc="2024-11-26T23:59:00Z"/>
        </w:rPr>
      </w:pPr>
      <w:ins w:id="534" w:author="Jim Herbert" w:date="2024-11-26T17:59:00Z" w16du:dateUtc="2024-11-26T23:59:00Z">
        <w:r w:rsidRPr="00955066">
          <w:fldChar w:fldCharType="begin"/>
        </w:r>
        <w:r w:rsidRPr="00955066">
          <w:instrText>HYPERLINK "https://stormwater.pca.state.mn.us/index.php?title=Dry_swale_(Grass_swale)" \o "Dry swale (Grass swale)"</w:instrText>
        </w:r>
        <w:r w:rsidRPr="00955066">
          <w:fldChar w:fldCharType="separate"/>
        </w:r>
        <w:r w:rsidRPr="00955066">
          <w:t>Dry swale (Grass swale)</w:t>
        </w:r>
        <w:r w:rsidRPr="00955066">
          <w:fldChar w:fldCharType="end"/>
        </w:r>
      </w:ins>
    </w:p>
    <w:p w14:paraId="59891C15" w14:textId="77777777" w:rsidR="00D9176A" w:rsidRPr="00955066" w:rsidRDefault="00D9176A" w:rsidP="001939C8">
      <w:pPr>
        <w:pStyle w:val="ListParagraph"/>
        <w:numPr>
          <w:ilvl w:val="1"/>
          <w:numId w:val="32"/>
        </w:numPr>
        <w:rPr>
          <w:ins w:id="535" w:author="Jim Herbert" w:date="2024-11-26T17:59:00Z" w16du:dateUtc="2024-11-26T23:59:00Z"/>
        </w:rPr>
      </w:pPr>
      <w:ins w:id="536" w:author="Jim Herbert" w:date="2024-11-26T17:59:00Z" w16du:dateUtc="2024-11-26T23:59:00Z">
        <w:r w:rsidRPr="00955066">
          <w:fldChar w:fldCharType="begin"/>
        </w:r>
        <w:r w:rsidRPr="00955066">
          <w:instrText>HYPERLINK "https://stormwater.pca.state.mn.us/index.php?title=High-gradient_stormwater_step-pool_swale" \o "High-gradient stormwater step-pool swale"</w:instrText>
        </w:r>
        <w:r w:rsidRPr="00955066">
          <w:fldChar w:fldCharType="separate"/>
        </w:r>
        <w:r w:rsidRPr="00955066">
          <w:t>High-gradient stormwater step-pool swale</w:t>
        </w:r>
        <w:r w:rsidRPr="00955066">
          <w:fldChar w:fldCharType="end"/>
        </w:r>
      </w:ins>
    </w:p>
    <w:p w14:paraId="7C074A8F" w14:textId="77777777" w:rsidR="00D9176A" w:rsidRPr="00955066" w:rsidRDefault="00D9176A" w:rsidP="001939C8">
      <w:pPr>
        <w:pStyle w:val="ListParagraph"/>
        <w:numPr>
          <w:ilvl w:val="1"/>
          <w:numId w:val="32"/>
        </w:numPr>
        <w:rPr>
          <w:ins w:id="537" w:author="Jim Herbert" w:date="2024-11-26T17:59:00Z" w16du:dateUtc="2024-11-26T23:59:00Z"/>
        </w:rPr>
      </w:pPr>
      <w:ins w:id="538" w:author="Jim Herbert" w:date="2024-11-26T17:59:00Z" w16du:dateUtc="2024-11-26T23:59:00Z">
        <w:r w:rsidRPr="00955066">
          <w:fldChar w:fldCharType="begin"/>
        </w:r>
        <w:r w:rsidRPr="00955066">
          <w:instrText>HYPERLINK "https://stormwater.pca.state.mn.us/index.php?title=Stormwater_re-use_and_rainwater_harvesting&amp;action=edit&amp;redlink=1" \o "Stormwater re-use and rainwater harvesting (page does not exist)"</w:instrText>
        </w:r>
        <w:r w:rsidRPr="00955066">
          <w:fldChar w:fldCharType="separate"/>
        </w:r>
        <w:r w:rsidRPr="00955066">
          <w:t>Stormwater re-use and rainwater harvesting - captured water routed to one of the above BMPs</w:t>
        </w:r>
        <w:r w:rsidRPr="00955066">
          <w:fldChar w:fldCharType="end"/>
        </w:r>
      </w:ins>
    </w:p>
    <w:p w14:paraId="3EC45699" w14:textId="7C31FDCD" w:rsidR="00D9176A" w:rsidRPr="001939C8" w:rsidRDefault="00D9176A" w:rsidP="001939C8">
      <w:pPr>
        <w:pStyle w:val="ListParagraph"/>
        <w:numPr>
          <w:ilvl w:val="0"/>
          <w:numId w:val="31"/>
        </w:numPr>
        <w:shd w:val="clear" w:color="auto" w:fill="FFFFFF"/>
        <w:rPr>
          <w:ins w:id="539" w:author="Jim Herbert" w:date="2024-11-26T17:59:00Z" w16du:dateUtc="2024-11-26T23:59:00Z"/>
          <w:color w:val="333333"/>
        </w:rPr>
      </w:pPr>
      <w:ins w:id="540" w:author="Jim Herbert" w:date="2024-11-26T17:59:00Z" w16du:dateUtc="2024-11-26T23:59:00Z">
        <w:r w:rsidRPr="001939C8">
          <w:rPr>
            <w:color w:val="333333"/>
          </w:rPr>
          <w:lastRenderedPageBreak/>
          <w:t xml:space="preserve">Filtration practices - these practices typically achieve little or no infiltration but can be designed to provide some infiltration. Examples include BMPs with a raised underdrain and swales with check </w:t>
        </w:r>
      </w:ins>
      <w:ins w:id="541" w:author="Jim Herbert" w:date="2024-11-26T18:04:00Z" w16du:dateUtc="2024-11-27T00:04:00Z">
        <w:r w:rsidRPr="001939C8">
          <w:rPr>
            <w:color w:val="333333"/>
          </w:rPr>
          <w:t>d</w:t>
        </w:r>
      </w:ins>
      <w:ins w:id="542" w:author="Jim Herbert" w:date="2024-11-26T17:59:00Z" w16du:dateUtc="2024-11-26T23:59:00Z">
        <w:r w:rsidRPr="001939C8">
          <w:rPr>
            <w:color w:val="333333"/>
          </w:rPr>
          <w:t>ams or a bioretention base.</w:t>
        </w:r>
      </w:ins>
    </w:p>
    <w:p w14:paraId="0D3AEECC" w14:textId="77777777" w:rsidR="00D9176A" w:rsidRPr="001939C8" w:rsidRDefault="00D9176A" w:rsidP="001939C8">
      <w:pPr>
        <w:pStyle w:val="ListParagraph"/>
        <w:numPr>
          <w:ilvl w:val="1"/>
          <w:numId w:val="33"/>
        </w:numPr>
        <w:rPr>
          <w:ins w:id="543" w:author="Jim Herbert" w:date="2024-11-26T17:59:00Z" w16du:dateUtc="2024-11-26T23:59:00Z"/>
        </w:rPr>
      </w:pPr>
      <w:ins w:id="544" w:author="Jim Herbert" w:date="2024-11-26T17:59:00Z" w16du:dateUtc="2024-11-26T23:59:00Z">
        <w:r w:rsidRPr="001939C8">
          <w:fldChar w:fldCharType="begin"/>
        </w:r>
        <w:r w:rsidRPr="001939C8">
          <w:instrText>HYPERLINK "https://stormwater.pca.state.mn.us/index.php?title=Bioretention" \o "Bioretention"</w:instrText>
        </w:r>
        <w:r w:rsidRPr="001939C8">
          <w:fldChar w:fldCharType="separate"/>
        </w:r>
        <w:r w:rsidRPr="00955066">
          <w:t>Biofiltration/bioretention with an underdrain</w:t>
        </w:r>
        <w:r w:rsidRPr="001939C8">
          <w:fldChar w:fldCharType="end"/>
        </w:r>
      </w:ins>
    </w:p>
    <w:p w14:paraId="28E7B8F7" w14:textId="77777777" w:rsidR="00D9176A" w:rsidRPr="001939C8" w:rsidRDefault="00D9176A" w:rsidP="001939C8">
      <w:pPr>
        <w:pStyle w:val="ListParagraph"/>
        <w:numPr>
          <w:ilvl w:val="1"/>
          <w:numId w:val="33"/>
        </w:numPr>
        <w:rPr>
          <w:ins w:id="545" w:author="Jim Herbert" w:date="2024-11-26T17:59:00Z" w16du:dateUtc="2024-11-26T23:59:00Z"/>
        </w:rPr>
      </w:pPr>
      <w:ins w:id="546" w:author="Jim Herbert" w:date="2024-11-26T17:59:00Z" w16du:dateUtc="2024-11-26T23:59:00Z">
        <w:r w:rsidRPr="001939C8">
          <w:fldChar w:fldCharType="begin"/>
        </w:r>
        <w:r w:rsidRPr="001939C8">
          <w:instrText>HYPERLINK "https://stormwater.pca.state.mn.us/index.php?title=Permeable_pavement" \o "Permeable pavement"</w:instrText>
        </w:r>
        <w:r w:rsidRPr="001939C8">
          <w:fldChar w:fldCharType="separate"/>
        </w:r>
        <w:r w:rsidRPr="00955066">
          <w:t>Permeable pavement with an underdrain</w:t>
        </w:r>
        <w:r w:rsidRPr="001939C8">
          <w:fldChar w:fldCharType="end"/>
        </w:r>
      </w:ins>
    </w:p>
    <w:p w14:paraId="5CAF9FB0" w14:textId="77777777" w:rsidR="00D9176A" w:rsidRPr="001939C8" w:rsidRDefault="00D9176A" w:rsidP="001939C8">
      <w:pPr>
        <w:pStyle w:val="ListParagraph"/>
        <w:numPr>
          <w:ilvl w:val="1"/>
          <w:numId w:val="33"/>
        </w:numPr>
        <w:rPr>
          <w:ins w:id="547" w:author="Jim Herbert" w:date="2024-11-26T17:59:00Z" w16du:dateUtc="2024-11-26T23:59:00Z"/>
        </w:rPr>
      </w:pPr>
      <w:ins w:id="548" w:author="Jim Herbert" w:date="2024-11-26T17:59:00Z" w16du:dateUtc="2024-11-26T23:59:00Z">
        <w:r w:rsidRPr="001939C8">
          <w:fldChar w:fldCharType="begin"/>
        </w:r>
        <w:r w:rsidRPr="001939C8">
          <w:instrText>HYPERLINK "https://stormwater.pca.state.mn.us/index.php?title=Trees" \o "Trees"</w:instrText>
        </w:r>
        <w:r w:rsidRPr="001939C8">
          <w:fldChar w:fldCharType="separate"/>
        </w:r>
        <w:r w:rsidRPr="00955066">
          <w:t>Tree trench/tree box with an underdrain</w:t>
        </w:r>
        <w:r w:rsidRPr="001939C8">
          <w:fldChar w:fldCharType="end"/>
        </w:r>
      </w:ins>
    </w:p>
    <w:p w14:paraId="588E1979" w14:textId="77777777" w:rsidR="00D9176A" w:rsidRPr="001939C8" w:rsidRDefault="00D9176A" w:rsidP="001939C8">
      <w:pPr>
        <w:pStyle w:val="ListParagraph"/>
        <w:numPr>
          <w:ilvl w:val="1"/>
          <w:numId w:val="33"/>
        </w:numPr>
        <w:rPr>
          <w:ins w:id="549" w:author="Jim Herbert" w:date="2024-11-26T17:59:00Z" w16du:dateUtc="2024-11-26T23:59:00Z"/>
        </w:rPr>
      </w:pPr>
      <w:ins w:id="550" w:author="Jim Herbert" w:date="2024-11-26T17:59:00Z" w16du:dateUtc="2024-11-26T23:59:00Z">
        <w:r w:rsidRPr="001939C8">
          <w:fldChar w:fldCharType="begin"/>
        </w:r>
        <w:r w:rsidRPr="001939C8">
          <w:instrText>HYPERLINK "https://stormwater.pca.state.mn.us/index.php?title=Dry_swale_(Grass_swale)" \o "Dry swale (Grass swale)"</w:instrText>
        </w:r>
        <w:r w:rsidRPr="001939C8">
          <w:fldChar w:fldCharType="separate"/>
        </w:r>
        <w:r w:rsidRPr="00955066">
          <w:t>Dry swale (Grass swale)</w:t>
        </w:r>
        <w:r w:rsidRPr="001939C8">
          <w:fldChar w:fldCharType="end"/>
        </w:r>
      </w:ins>
    </w:p>
    <w:p w14:paraId="5E741E6E" w14:textId="77777777" w:rsidR="00D9176A" w:rsidRPr="001939C8" w:rsidRDefault="00D9176A" w:rsidP="001939C8">
      <w:pPr>
        <w:pStyle w:val="ListParagraph"/>
        <w:numPr>
          <w:ilvl w:val="1"/>
          <w:numId w:val="33"/>
        </w:numPr>
        <w:rPr>
          <w:ins w:id="551" w:author="Jim Herbert" w:date="2024-11-26T17:59:00Z" w16du:dateUtc="2024-11-26T23:59:00Z"/>
        </w:rPr>
      </w:pPr>
      <w:ins w:id="552" w:author="Jim Herbert" w:date="2024-11-26T17:59:00Z" w16du:dateUtc="2024-11-26T23:59:00Z">
        <w:r w:rsidRPr="001939C8">
          <w:fldChar w:fldCharType="begin"/>
        </w:r>
        <w:r w:rsidRPr="001939C8">
          <w:instrText>HYPERLINK "https://stormwater.pca.state.mn.us/index.php?title=Wet_swale_(wetland_channel)" \o "Wet swale (wetland channel)"</w:instrText>
        </w:r>
        <w:r w:rsidRPr="001939C8">
          <w:fldChar w:fldCharType="separate"/>
        </w:r>
        <w:r w:rsidRPr="00955066">
          <w:t>Wet swale (wetland channel)</w:t>
        </w:r>
        <w:r w:rsidRPr="001939C8">
          <w:fldChar w:fldCharType="end"/>
        </w:r>
      </w:ins>
    </w:p>
    <w:p w14:paraId="27C05C3F" w14:textId="77777777" w:rsidR="00D9176A" w:rsidRPr="001939C8" w:rsidRDefault="00D9176A" w:rsidP="001939C8">
      <w:pPr>
        <w:pStyle w:val="ListParagraph"/>
        <w:numPr>
          <w:ilvl w:val="1"/>
          <w:numId w:val="33"/>
        </w:numPr>
        <w:rPr>
          <w:ins w:id="553" w:author="Jim Herbert" w:date="2024-11-26T17:59:00Z" w16du:dateUtc="2024-11-26T23:59:00Z"/>
        </w:rPr>
      </w:pPr>
      <w:ins w:id="554" w:author="Jim Herbert" w:date="2024-11-26T17:59:00Z" w16du:dateUtc="2024-11-26T23:59:00Z">
        <w:r w:rsidRPr="001939C8">
          <w:fldChar w:fldCharType="begin"/>
        </w:r>
        <w:r w:rsidRPr="001939C8">
          <w:instrText>HYPERLINK "https://stormwater.pca.state.mn.us/index.php?title=High-gradient_stormwater_step-pool_swale" \o "High-gradient stormwater step-pool swale"</w:instrText>
        </w:r>
        <w:r w:rsidRPr="001939C8">
          <w:fldChar w:fldCharType="separate"/>
        </w:r>
        <w:r w:rsidRPr="00955066">
          <w:t>High-gradient stormwater step-pool swale</w:t>
        </w:r>
        <w:r w:rsidRPr="001939C8">
          <w:fldChar w:fldCharType="end"/>
        </w:r>
      </w:ins>
    </w:p>
    <w:p w14:paraId="199FA126" w14:textId="77777777" w:rsidR="00D9176A" w:rsidRPr="001939C8" w:rsidRDefault="00D9176A" w:rsidP="001939C8">
      <w:pPr>
        <w:pStyle w:val="ListParagraph"/>
        <w:numPr>
          <w:ilvl w:val="1"/>
          <w:numId w:val="33"/>
        </w:numPr>
        <w:rPr>
          <w:ins w:id="555" w:author="Jim Herbert" w:date="2024-11-26T17:59:00Z" w16du:dateUtc="2024-11-26T23:59:00Z"/>
        </w:rPr>
      </w:pPr>
      <w:ins w:id="556" w:author="Jim Herbert" w:date="2024-11-26T17:59:00Z" w16du:dateUtc="2024-11-26T23:59:00Z">
        <w:r w:rsidRPr="001939C8">
          <w:fldChar w:fldCharType="begin"/>
        </w:r>
        <w:r w:rsidRPr="001939C8">
          <w:instrText>HYPERLINK "https://stormwater.pca.state.mn.us/index.php?title=Sand_filters&amp;action=edit&amp;redlink=1" \o "Sand filters (page does not exist)"</w:instrText>
        </w:r>
        <w:r w:rsidRPr="001939C8">
          <w:fldChar w:fldCharType="separate"/>
        </w:r>
        <w:r w:rsidRPr="00955066">
          <w:t>Sand filters</w:t>
        </w:r>
        <w:r w:rsidRPr="001939C8">
          <w:fldChar w:fldCharType="end"/>
        </w:r>
      </w:ins>
    </w:p>
    <w:p w14:paraId="1BF5F47E" w14:textId="77777777" w:rsidR="00D9176A" w:rsidRPr="001939C8" w:rsidRDefault="00D9176A" w:rsidP="001939C8">
      <w:pPr>
        <w:pStyle w:val="ListParagraph"/>
        <w:numPr>
          <w:ilvl w:val="1"/>
          <w:numId w:val="33"/>
        </w:numPr>
        <w:rPr>
          <w:ins w:id="557" w:author="Jim Herbert" w:date="2024-11-26T17:59:00Z" w16du:dateUtc="2024-11-26T23:59:00Z"/>
        </w:rPr>
      </w:pPr>
      <w:ins w:id="558" w:author="Jim Herbert" w:date="2024-11-26T17:59:00Z" w16du:dateUtc="2024-11-26T23:59:00Z">
        <w:r w:rsidRPr="001939C8">
          <w:fldChar w:fldCharType="begin"/>
        </w:r>
        <w:r w:rsidRPr="001939C8">
          <w:instrText>HYPERLINK "https://stormwater.pca.state.mn.us/index.php?title=Iron_enhanced_sand_filter_(Minnesota_Filter)" \o "Iron enhanced sand filter (Minnesota Filter)"</w:instrText>
        </w:r>
        <w:r w:rsidRPr="001939C8">
          <w:fldChar w:fldCharType="separate"/>
        </w:r>
        <w:r w:rsidRPr="00955066">
          <w:t>Iron enhanced sand filter (Minnesota Filter)</w:t>
        </w:r>
        <w:r w:rsidRPr="001939C8">
          <w:fldChar w:fldCharType="end"/>
        </w:r>
      </w:ins>
    </w:p>
    <w:p w14:paraId="45B13667" w14:textId="77777777" w:rsidR="00D9176A" w:rsidRPr="001939C8" w:rsidRDefault="00D9176A" w:rsidP="001939C8">
      <w:pPr>
        <w:pStyle w:val="ListParagraph"/>
        <w:numPr>
          <w:ilvl w:val="1"/>
          <w:numId w:val="33"/>
        </w:numPr>
        <w:rPr>
          <w:ins w:id="559" w:author="Jim Herbert" w:date="2024-11-26T17:59:00Z" w16du:dateUtc="2024-11-26T23:59:00Z"/>
        </w:rPr>
      </w:pPr>
      <w:ins w:id="560" w:author="Jim Herbert" w:date="2024-11-26T17:59:00Z" w16du:dateUtc="2024-11-26T23:59:00Z">
        <w:r w:rsidRPr="001939C8">
          <w:fldChar w:fldCharType="begin"/>
        </w:r>
        <w:r w:rsidRPr="001939C8">
          <w:instrText>HYPERLINK "https://stormwater.pca.state.mn.us/index.php?title=Green_roofs" \o "Green roofs"</w:instrText>
        </w:r>
        <w:r w:rsidRPr="001939C8">
          <w:fldChar w:fldCharType="separate"/>
        </w:r>
        <w:r w:rsidRPr="00955066">
          <w:t>Green roofs</w:t>
        </w:r>
        <w:r w:rsidRPr="001939C8">
          <w:fldChar w:fldCharType="end"/>
        </w:r>
      </w:ins>
    </w:p>
    <w:p w14:paraId="3A80E2D6" w14:textId="77777777" w:rsidR="00D9176A" w:rsidRPr="001939C8" w:rsidRDefault="00D9176A" w:rsidP="001939C8">
      <w:pPr>
        <w:pStyle w:val="ListParagraph"/>
        <w:numPr>
          <w:ilvl w:val="1"/>
          <w:numId w:val="33"/>
        </w:numPr>
        <w:rPr>
          <w:ins w:id="561" w:author="Jim Herbert" w:date="2024-11-26T17:59:00Z" w16du:dateUtc="2024-11-26T23:59:00Z"/>
        </w:rPr>
      </w:pPr>
      <w:ins w:id="562" w:author="Jim Herbert" w:date="2024-11-26T17:59:00Z" w16du:dateUtc="2024-11-26T23:59:00Z">
        <w:r w:rsidRPr="001939C8">
          <w:fldChar w:fldCharType="begin"/>
        </w:r>
        <w:r w:rsidRPr="001939C8">
          <w:instrText>HYPERLINK "https://stormwater.pca.state.mn.us/index.php?title=Stormwater_re-use_and_rainwater_harvesting&amp;action=edit&amp;redlink=1" \o "Stormwater re-use and rainwater harvesting (page does not exist)"</w:instrText>
        </w:r>
        <w:r w:rsidRPr="001939C8">
          <w:fldChar w:fldCharType="separate"/>
        </w:r>
        <w:r w:rsidRPr="00955066">
          <w:t>Stormwater re-use and rainwater harvesting - captured water routed to a filtration BMP</w:t>
        </w:r>
        <w:r w:rsidRPr="001939C8">
          <w:fldChar w:fldCharType="end"/>
        </w:r>
      </w:ins>
    </w:p>
    <w:p w14:paraId="7D8B0846" w14:textId="77777777" w:rsidR="00D9176A" w:rsidRPr="001939C8" w:rsidRDefault="00D9176A" w:rsidP="001939C8">
      <w:pPr>
        <w:pStyle w:val="ListParagraph"/>
        <w:numPr>
          <w:ilvl w:val="0"/>
          <w:numId w:val="31"/>
        </w:numPr>
        <w:shd w:val="clear" w:color="auto" w:fill="FFFFFF"/>
        <w:rPr>
          <w:ins w:id="563" w:author="Jim Herbert" w:date="2024-11-26T17:59:00Z" w16du:dateUtc="2024-11-26T23:59:00Z"/>
          <w:color w:val="333333"/>
        </w:rPr>
      </w:pPr>
      <w:ins w:id="564" w:author="Jim Herbert" w:date="2024-11-26T17:59:00Z" w16du:dateUtc="2024-11-26T23:59:00Z">
        <w:r w:rsidRPr="001939C8">
          <w:rPr>
            <w:color w:val="333333"/>
          </w:rPr>
          <w:t>Wet sedimentation basin and regional ponds</w:t>
        </w:r>
      </w:ins>
    </w:p>
    <w:p w14:paraId="59C97225" w14:textId="77777777" w:rsidR="00D9176A" w:rsidRPr="001939C8" w:rsidRDefault="00D9176A" w:rsidP="001939C8">
      <w:pPr>
        <w:pStyle w:val="ListParagraph"/>
        <w:numPr>
          <w:ilvl w:val="1"/>
          <w:numId w:val="34"/>
        </w:numPr>
        <w:rPr>
          <w:ins w:id="565" w:author="Jim Herbert" w:date="2024-11-26T17:59:00Z" w16du:dateUtc="2024-11-26T23:59:00Z"/>
        </w:rPr>
      </w:pPr>
      <w:ins w:id="566" w:author="Jim Herbert" w:date="2024-11-26T17:59:00Z" w16du:dateUtc="2024-11-26T23:59:00Z">
        <w:r w:rsidRPr="001939C8">
          <w:fldChar w:fldCharType="begin"/>
        </w:r>
        <w:r w:rsidRPr="001939C8">
          <w:instrText>HYPERLINK "https://stormwater.pca.state.mn.us/index.php?title=Stormwater_ponds" \o "Stormwater ponds"</w:instrText>
        </w:r>
        <w:r w:rsidRPr="001939C8">
          <w:fldChar w:fldCharType="separate"/>
        </w:r>
        <w:r w:rsidRPr="001939C8">
          <w:t>Stormwater ponds</w:t>
        </w:r>
        <w:r w:rsidRPr="001939C8">
          <w:fldChar w:fldCharType="end"/>
        </w:r>
      </w:ins>
    </w:p>
    <w:p w14:paraId="202CD414" w14:textId="77777777" w:rsidR="00D9176A" w:rsidRPr="001939C8" w:rsidRDefault="00D9176A" w:rsidP="001939C8">
      <w:pPr>
        <w:pStyle w:val="ListParagraph"/>
        <w:numPr>
          <w:ilvl w:val="1"/>
          <w:numId w:val="34"/>
        </w:numPr>
        <w:rPr>
          <w:ins w:id="567" w:author="Jim Herbert" w:date="2024-11-26T18:09:00Z" w16du:dateUtc="2024-11-27T00:09:00Z"/>
        </w:rPr>
      </w:pPr>
      <w:ins w:id="568" w:author="Jim Herbert" w:date="2024-11-26T17:59:00Z" w16du:dateUtc="2024-11-26T23:59:00Z">
        <w:r w:rsidRPr="001939C8">
          <w:fldChar w:fldCharType="begin"/>
        </w:r>
        <w:r w:rsidRPr="001939C8">
          <w:instrText>HYPERLINK "https://stormwater.pca.state.mn.us/index.php?title=Stormwater_wetlands" \o "Stormwater wetlands"</w:instrText>
        </w:r>
        <w:r w:rsidRPr="001939C8">
          <w:fldChar w:fldCharType="separate"/>
        </w:r>
        <w:r w:rsidRPr="001939C8">
          <w:t>Stormwater wetlands</w:t>
        </w:r>
        <w:r w:rsidRPr="001939C8">
          <w:fldChar w:fldCharType="end"/>
        </w:r>
      </w:ins>
    </w:p>
    <w:p w14:paraId="5CC07519" w14:textId="02DCF2C3" w:rsidR="00125322" w:rsidRPr="001939C8" w:rsidRDefault="00125322" w:rsidP="001939C8">
      <w:pPr>
        <w:pStyle w:val="ListParagraph"/>
        <w:numPr>
          <w:ilvl w:val="0"/>
          <w:numId w:val="31"/>
        </w:numPr>
        <w:shd w:val="clear" w:color="auto" w:fill="FFFFFF"/>
        <w:rPr>
          <w:ins w:id="569" w:author="Jim Herbert" w:date="2024-11-26T18:09:00Z" w16du:dateUtc="2024-11-27T00:09:00Z"/>
          <w:color w:val="333333"/>
        </w:rPr>
      </w:pPr>
      <w:ins w:id="570" w:author="Jim Herbert" w:date="2024-11-26T18:09:00Z" w16du:dateUtc="2024-11-27T00:09:00Z">
        <w:r w:rsidRPr="001939C8">
          <w:rPr>
            <w:color w:val="333333"/>
          </w:rPr>
          <w:t>Other practices</w:t>
        </w:r>
      </w:ins>
      <w:ins w:id="571" w:author="Jim Herbert" w:date="2024-11-26T18:10:00Z" w16du:dateUtc="2024-11-27T00:10:00Z">
        <w:r w:rsidRPr="001939C8">
          <w:rPr>
            <w:color w:val="333333"/>
          </w:rPr>
          <w:t xml:space="preserve"> </w:t>
        </w:r>
      </w:ins>
      <w:ins w:id="572" w:author="Jim Herbert" w:date="2024-11-26T18:11:00Z" w16du:dateUtc="2024-11-27T00:11:00Z">
        <w:r w:rsidRPr="001939C8">
          <w:rPr>
            <w:color w:val="333333"/>
          </w:rPr>
          <w:t>(pollution prevention)</w:t>
        </w:r>
      </w:ins>
    </w:p>
    <w:p w14:paraId="1D244ED0" w14:textId="77777777" w:rsidR="00125322" w:rsidRPr="001939C8" w:rsidRDefault="00125322" w:rsidP="001939C8">
      <w:pPr>
        <w:pStyle w:val="ListParagraph"/>
        <w:numPr>
          <w:ilvl w:val="1"/>
          <w:numId w:val="35"/>
        </w:numPr>
        <w:rPr>
          <w:ins w:id="573" w:author="Jim Herbert" w:date="2024-11-26T18:09:00Z" w16du:dateUtc="2024-11-27T00:09:00Z"/>
        </w:rPr>
      </w:pPr>
      <w:ins w:id="574" w:author="Jim Herbert" w:date="2024-11-26T18:09:00Z" w16du:dateUtc="2024-11-27T00:09:00Z">
        <w:r w:rsidRPr="001939C8">
          <w:t>Better site design</w:t>
        </w:r>
      </w:ins>
    </w:p>
    <w:p w14:paraId="14F036EA" w14:textId="1617A8F1" w:rsidR="00125322" w:rsidRPr="001939C8" w:rsidRDefault="00125322" w:rsidP="001939C8">
      <w:pPr>
        <w:pStyle w:val="ListParagraph"/>
        <w:numPr>
          <w:ilvl w:val="1"/>
          <w:numId w:val="35"/>
        </w:numPr>
        <w:rPr>
          <w:ins w:id="575" w:author="Jim Herbert" w:date="2024-11-26T18:09:00Z" w16du:dateUtc="2024-11-27T00:09:00Z"/>
        </w:rPr>
      </w:pPr>
      <w:ins w:id="576" w:author="Jim Herbert" w:date="2024-11-26T18:09:00Z" w16du:dateUtc="2024-11-27T00:09:00Z">
        <w:r w:rsidRPr="001939C8">
          <w:t>Hydrodynamic devices (also see Pretreatment</w:t>
        </w:r>
      </w:ins>
      <w:ins w:id="577" w:author="Jim Herbert" w:date="2024-11-26T18:11:00Z" w16du:dateUtc="2024-11-27T00:11:00Z">
        <w:r w:rsidRPr="001939C8">
          <w:t>)</w:t>
        </w:r>
      </w:ins>
    </w:p>
    <w:p w14:paraId="5E776F12" w14:textId="67137602" w:rsidR="00125322" w:rsidRPr="001939C8" w:rsidRDefault="00125322" w:rsidP="001939C8">
      <w:pPr>
        <w:pStyle w:val="ListParagraph"/>
        <w:numPr>
          <w:ilvl w:val="1"/>
          <w:numId w:val="35"/>
        </w:numPr>
        <w:rPr>
          <w:ins w:id="578" w:author="Jim Herbert" w:date="2024-11-26T18:09:00Z" w16du:dateUtc="2024-11-27T00:09:00Z"/>
        </w:rPr>
      </w:pPr>
      <w:ins w:id="579" w:author="Jim Herbert" w:date="2024-11-26T18:09:00Z" w16du:dateUtc="2024-11-27T00:09:00Z">
        <w:r w:rsidRPr="001939C8">
          <w:t>Filtration devices (also see Pretreatment</w:t>
        </w:r>
      </w:ins>
      <w:ins w:id="580" w:author="Jim Herbert" w:date="2024-11-26T18:11:00Z" w16du:dateUtc="2024-11-27T00:11:00Z">
        <w:r w:rsidRPr="001939C8">
          <w:t>)</w:t>
        </w:r>
      </w:ins>
    </w:p>
    <w:p w14:paraId="26ECEAFE" w14:textId="77777777" w:rsidR="00125322" w:rsidRPr="001939C8" w:rsidRDefault="00125322" w:rsidP="001939C8">
      <w:pPr>
        <w:pStyle w:val="ListParagraph"/>
        <w:numPr>
          <w:ilvl w:val="1"/>
          <w:numId w:val="35"/>
        </w:numPr>
        <w:rPr>
          <w:ins w:id="581" w:author="Jim Herbert" w:date="2024-11-26T18:09:00Z" w16du:dateUtc="2024-11-27T00:09:00Z"/>
        </w:rPr>
      </w:pPr>
      <w:ins w:id="582" w:author="Jim Herbert" w:date="2024-11-26T18:09:00Z" w16du:dateUtc="2024-11-27T00:09:00Z">
        <w:r w:rsidRPr="001939C8">
          <w:t>Street sweeping</w:t>
        </w:r>
      </w:ins>
    </w:p>
    <w:p w14:paraId="69FFE9DD" w14:textId="77777777" w:rsidR="00125322" w:rsidRPr="001939C8" w:rsidRDefault="00125322" w:rsidP="001939C8">
      <w:pPr>
        <w:pStyle w:val="ListParagraph"/>
        <w:numPr>
          <w:ilvl w:val="1"/>
          <w:numId w:val="35"/>
        </w:numPr>
        <w:rPr>
          <w:ins w:id="583" w:author="Jim Herbert" w:date="2024-11-26T18:09:00Z" w16du:dateUtc="2024-11-27T00:09:00Z"/>
        </w:rPr>
      </w:pPr>
      <w:ins w:id="584" w:author="Jim Herbert" w:date="2024-11-26T18:09:00Z" w16du:dateUtc="2024-11-27T00:09:00Z">
        <w:r w:rsidRPr="001939C8">
          <w:t>Education</w:t>
        </w:r>
      </w:ins>
    </w:p>
    <w:p w14:paraId="19BBAA17" w14:textId="77777777" w:rsidR="00125322" w:rsidRPr="001939C8" w:rsidRDefault="00125322" w:rsidP="001939C8">
      <w:pPr>
        <w:pStyle w:val="ListParagraph"/>
        <w:numPr>
          <w:ilvl w:val="1"/>
          <w:numId w:val="35"/>
        </w:numPr>
        <w:rPr>
          <w:ins w:id="585" w:author="Jim Herbert" w:date="2024-11-26T18:09:00Z" w16du:dateUtc="2024-11-27T00:09:00Z"/>
        </w:rPr>
      </w:pPr>
      <w:ins w:id="586" w:author="Jim Herbert" w:date="2024-11-26T18:09:00Z" w16du:dateUtc="2024-11-27T00:09:00Z">
        <w:r w:rsidRPr="001939C8">
          <w:t>Road de-icing</w:t>
        </w:r>
      </w:ins>
    </w:p>
    <w:p w14:paraId="29381B25" w14:textId="4F78EFEC" w:rsidR="00125322" w:rsidRPr="001939C8" w:rsidRDefault="00125322" w:rsidP="00125322">
      <w:pPr>
        <w:pStyle w:val="ListParagraph"/>
        <w:numPr>
          <w:ilvl w:val="1"/>
          <w:numId w:val="35"/>
        </w:numPr>
        <w:rPr>
          <w:ins w:id="587" w:author="Jim Herbert" w:date="2024-11-26T18:17:00Z" w16du:dateUtc="2024-11-27T00:17:00Z"/>
        </w:rPr>
      </w:pPr>
      <w:ins w:id="588" w:author="Jim Herbert" w:date="2024-11-26T18:09:00Z" w16du:dateUtc="2024-11-27T00:09:00Z">
        <w:r w:rsidRPr="001939C8">
          <w:t>Yard waste management</w:t>
        </w:r>
      </w:ins>
    </w:p>
    <w:p w14:paraId="0E9A8D84" w14:textId="214A4B7E" w:rsidR="001939C8" w:rsidRPr="001939C8" w:rsidRDefault="001939C8" w:rsidP="001939C8">
      <w:pPr>
        <w:pStyle w:val="ListParagraph"/>
        <w:numPr>
          <w:ilvl w:val="0"/>
          <w:numId w:val="31"/>
        </w:numPr>
        <w:shd w:val="clear" w:color="auto" w:fill="FFFFFF"/>
        <w:rPr>
          <w:ins w:id="589" w:author="Jim Herbert" w:date="2024-11-26T18:17:00Z" w16du:dateUtc="2024-11-27T00:17:00Z"/>
        </w:rPr>
      </w:pPr>
      <w:ins w:id="590" w:author="Jim Herbert" w:date="2024-11-26T18:17:00Z" w16du:dateUtc="2024-11-27T00:17:00Z">
        <w:r w:rsidRPr="001939C8">
          <w:t>Manufactured Treatment Devices (MTDs)</w:t>
        </w:r>
      </w:ins>
    </w:p>
    <w:p w14:paraId="3A6039CF" w14:textId="305057FA" w:rsidR="003660CE" w:rsidRPr="00FE2FF8" w:rsidDel="00BF1C3A" w:rsidRDefault="00DA2DF1" w:rsidP="00455390">
      <w:pPr>
        <w:rPr>
          <w:del w:id="591" w:author="Jim Herbert" w:date="2024-11-26T18:44:00Z" w16du:dateUtc="2024-11-27T00:44:00Z"/>
        </w:rPr>
      </w:pPr>
      <w:bookmarkStart w:id="592" w:name="_Hlk183538409"/>
      <w:del w:id="593" w:author="Jim Herbert" w:date="2024-11-26T18:44:00Z" w16du:dateUtc="2024-11-27T00:44:00Z">
        <w:r w:rsidDel="00BF1C3A">
          <w:delText xml:space="preserve">The Minnesota Stormwater Manual can be found online at: </w:delText>
        </w:r>
        <w:r w:rsidDel="00BF1C3A">
          <w:fldChar w:fldCharType="begin"/>
        </w:r>
        <w:r w:rsidDel="00BF1C3A">
          <w:delInstrText>HYPERLINK "http://stormwater.pca.state.mn.us/index.php/Main_Page"</w:delInstrText>
        </w:r>
        <w:r w:rsidDel="00BF1C3A">
          <w:fldChar w:fldCharType="separate"/>
        </w:r>
        <w:r w:rsidRPr="00FE2FF8" w:rsidDel="00BF1C3A">
          <w:rPr>
            <w:rStyle w:val="Hyperlink"/>
          </w:rPr>
          <w:delText>http://stormwater.pca.state.mn.us/index.php/Main_Page</w:delText>
        </w:r>
        <w:r w:rsidDel="00BF1C3A">
          <w:rPr>
            <w:rStyle w:val="Hyperlink"/>
          </w:rPr>
          <w:fldChar w:fldCharType="end"/>
        </w:r>
        <w:r w:rsidRPr="00FE2FF8" w:rsidDel="00BF1C3A">
          <w:delText xml:space="preserve">. </w:delText>
        </w:r>
        <w:bookmarkStart w:id="594" w:name="_Toc184042109"/>
        <w:bookmarkStart w:id="595" w:name="_Toc184139384"/>
        <w:bookmarkEnd w:id="594"/>
        <w:bookmarkEnd w:id="595"/>
      </w:del>
    </w:p>
    <w:p w14:paraId="1D181038" w14:textId="7F8D5381" w:rsidR="00017007" w:rsidRPr="00FE2FF8" w:rsidRDefault="00017007" w:rsidP="00017007">
      <w:pPr>
        <w:pStyle w:val="Heading3"/>
      </w:pPr>
      <w:bookmarkStart w:id="596" w:name="_Toc184139385"/>
      <w:bookmarkEnd w:id="592"/>
      <w:r w:rsidRPr="00FE2FF8">
        <w:t>Stormwater Manufactured Treatment Devices</w:t>
      </w:r>
      <w:bookmarkEnd w:id="596"/>
    </w:p>
    <w:p w14:paraId="6880E5BE" w14:textId="28875C9B" w:rsidR="00017007" w:rsidRPr="004F3985" w:rsidRDefault="00017007" w:rsidP="00A677A5">
      <w:pPr>
        <w:spacing w:after="200"/>
      </w:pPr>
      <w:r w:rsidRPr="00FE2FF8">
        <w:t xml:space="preserve">Stormwater </w:t>
      </w:r>
      <w:r w:rsidRPr="00FE2FF8">
        <w:rPr>
          <w:b/>
          <w:bCs/>
        </w:rPr>
        <w:t xml:space="preserve">manufactured treatment </w:t>
      </w:r>
      <w:r w:rsidRPr="00FE2FF8">
        <w:t xml:space="preserve">devices (MTDs) may be used toward meeting </w:t>
      </w:r>
      <w:r w:rsidRPr="00FE2FF8">
        <w:rPr>
          <w:b/>
        </w:rPr>
        <w:t xml:space="preserve">BCWMC </w:t>
      </w:r>
      <w:r w:rsidRPr="00FE2FF8">
        <w:t>flexible treatment options.</w:t>
      </w:r>
      <w:r w:rsidR="00FE2FF8" w:rsidRPr="00FE2FF8">
        <w:t xml:space="preserve"> The project proposer may apply 50% TP and 80% TSS removals for stormwater </w:t>
      </w:r>
      <w:r w:rsidR="00FE2FF8" w:rsidRPr="00FE2FF8">
        <w:rPr>
          <w:b/>
          <w:bCs/>
        </w:rPr>
        <w:t>MTD</w:t>
      </w:r>
      <w:r w:rsidR="00FE2FF8" w:rsidRPr="00FE2FF8">
        <w:t xml:space="preserve">s identified in the Minnesota Stormwater Manual, providing the stormwater </w:t>
      </w:r>
      <w:r w:rsidR="00FE2FF8" w:rsidRPr="00FE2FF8">
        <w:rPr>
          <w:b/>
          <w:bCs/>
        </w:rPr>
        <w:t>MTD</w:t>
      </w:r>
      <w:r w:rsidR="00FE2FF8" w:rsidRPr="00FE2FF8">
        <w:t xml:space="preserve">s are designed in accordance with the </w:t>
      </w:r>
      <w:r w:rsidR="004F3985" w:rsidRPr="00FE2FF8">
        <w:t>manufacturers</w:t>
      </w:r>
      <w:r w:rsidR="00FE2FF8" w:rsidRPr="00FE2FF8">
        <w:t xml:space="preserve"> and Minnesota Stormwater Manual recommendations and guidelines. A project proposer may seek acceptance of a higher pollutant removal efficiency by following guidance from the Minnesota Stormwater Manual. The Minnesota Stormwater Manual has guidance regarding removal efficiencies by device and treatment tiers. If </w:t>
      </w:r>
      <w:r w:rsidR="004F3985">
        <w:t xml:space="preserve">the </w:t>
      </w:r>
      <w:r w:rsidR="00FE2FF8" w:rsidRPr="00FE2FF8">
        <w:t xml:space="preserve">project proposer pursues a treatment tier higher than Tier 1 (50% TP and 80% TSS), documentation must be submitted to demonstrate that Tier 2 or Tier 3 is met.  The Minnesota Stormwater Manual guidance for </w:t>
      </w:r>
      <w:r w:rsidR="00FE2FF8" w:rsidRPr="00FE2FF8">
        <w:rPr>
          <w:b/>
          <w:bCs/>
        </w:rPr>
        <w:t>MTD</w:t>
      </w:r>
      <w:ins w:id="597" w:author="Karen Chandler" w:date="2024-11-26T13:19:00Z" w16du:dateUtc="2024-11-26T19:19:00Z">
        <w:r w:rsidR="002E177A">
          <w:t>s</w:t>
        </w:r>
      </w:ins>
      <w:r w:rsidR="00FE2FF8" w:rsidRPr="00FE2FF8">
        <w:rPr>
          <w:b/>
          <w:bCs/>
        </w:rPr>
        <w:t xml:space="preserve"> </w:t>
      </w:r>
      <w:r w:rsidR="00FE2FF8" w:rsidRPr="00FE2FF8">
        <w:t>is located a</w:t>
      </w:r>
      <w:r w:rsidR="004F3985">
        <w:t>t</w:t>
      </w:r>
      <w:r w:rsidR="00FE2FF8" w:rsidRPr="00FE2FF8">
        <w:t xml:space="preserve"> the following link: </w:t>
      </w:r>
      <w:hyperlink r:id="rId24" w:history="1">
        <w:r w:rsidR="00FE2FF8" w:rsidRPr="00FE2FF8">
          <w:rPr>
            <w:color w:val="0000FF"/>
            <w:u w:val="single"/>
          </w:rPr>
          <w:t>Manufactured treatment devices - Minnesota Stormwater Manual (state.mn.us)</w:t>
        </w:r>
      </w:hyperlink>
    </w:p>
    <w:p w14:paraId="73BF86FE" w14:textId="118B942E" w:rsidR="0084583D" w:rsidRDefault="0084583D" w:rsidP="0084583D">
      <w:pPr>
        <w:pStyle w:val="Heading2"/>
      </w:pPr>
      <w:bookmarkStart w:id="598" w:name="_Toc184042111"/>
      <w:bookmarkStart w:id="599" w:name="_Toc184042112"/>
      <w:bookmarkStart w:id="600" w:name="_Toc184139386"/>
      <w:bookmarkEnd w:id="598"/>
      <w:bookmarkEnd w:id="599"/>
      <w:commentRangeStart w:id="601"/>
      <w:ins w:id="602" w:author="Jim Herbert" w:date="2024-09-04T14:06:00Z" w16du:dateUtc="2024-09-04T19:06:00Z">
        <w:r>
          <w:lastRenderedPageBreak/>
          <w:t>Maintenance</w:t>
        </w:r>
      </w:ins>
      <w:bookmarkEnd w:id="600"/>
      <w:commentRangeEnd w:id="601"/>
      <w:ins w:id="603" w:author="Jim Herbert" w:date="2024-12-03T19:20:00Z" w16du:dateUtc="2024-12-04T01:20:00Z">
        <w:r w:rsidR="00A8189C">
          <w:rPr>
            <w:rStyle w:val="CommentReference"/>
            <w:rFonts w:ascii="Segoe UI" w:eastAsiaTheme="minorHAnsi" w:hAnsi="Segoe UI" w:cs="Segoe UI"/>
            <w:b w:val="0"/>
            <w:bCs w:val="0"/>
            <w:color w:val="auto"/>
          </w:rPr>
          <w:commentReference w:id="601"/>
        </w:r>
      </w:ins>
    </w:p>
    <w:p w14:paraId="1387204F" w14:textId="6ED34656" w:rsidR="006E62EE" w:rsidRDefault="006E62EE" w:rsidP="006E62EE">
      <w:pPr>
        <w:pStyle w:val="Heading3"/>
      </w:pPr>
      <w:r>
        <w:t>M</w:t>
      </w:r>
      <w:r w:rsidRPr="006E62EE">
        <w:t xml:space="preserve">aintenance </w:t>
      </w:r>
      <w:r>
        <w:t>A</w:t>
      </w:r>
      <w:r w:rsidRPr="006E62EE">
        <w:t xml:space="preserve">greement </w:t>
      </w:r>
    </w:p>
    <w:p w14:paraId="6D46ECA9" w14:textId="3C71D3BE" w:rsidR="006E62EE" w:rsidRDefault="00511ACF" w:rsidP="00D626CC">
      <w:pPr>
        <w:spacing w:after="200"/>
        <w:rPr>
          <w:b/>
          <w:bCs/>
        </w:rPr>
      </w:pPr>
      <w:bookmarkStart w:id="604" w:name="_Hlk183539031"/>
      <w:ins w:id="605" w:author="Karen Chandler" w:date="2024-12-04T11:17:00Z" w16du:dateUtc="2024-12-04T17:17:00Z">
        <w:r w:rsidRPr="00A85D35">
          <w:t xml:space="preserve">Proper </w:t>
        </w:r>
        <w:r w:rsidRPr="00A677A5">
          <w:t xml:space="preserve">maintenance is critical to the successful operation of </w:t>
        </w:r>
        <w:r w:rsidRPr="00A85D35">
          <w:t>stormwater BMPs</w:t>
        </w:r>
        <w:r w:rsidRPr="00A677A5">
          <w:t>.</w:t>
        </w:r>
        <w:r>
          <w:t xml:space="preserve"> </w:t>
        </w:r>
        <w:r w:rsidRPr="00A677A5">
          <w:rPr>
            <w:color w:val="333333"/>
            <w:shd w:val="clear" w:color="auto" w:fill="FFFFFF"/>
          </w:rPr>
          <w:t xml:space="preserve">A </w:t>
        </w:r>
        <w:bookmarkStart w:id="606" w:name="_Hlk184145669"/>
        <w:r w:rsidRPr="00A677A5">
          <w:rPr>
            <w:color w:val="333333"/>
            <w:shd w:val="clear" w:color="auto" w:fill="FFFFFF"/>
          </w:rPr>
          <w:t xml:space="preserve">maintenance agreement </w:t>
        </w:r>
        <w:bookmarkEnd w:id="606"/>
        <w:r>
          <w:rPr>
            <w:color w:val="333333"/>
            <w:shd w:val="clear" w:color="auto" w:fill="FFFFFF"/>
          </w:rPr>
          <w:t>must</w:t>
        </w:r>
        <w:r w:rsidRPr="00A677A5">
          <w:rPr>
            <w:color w:val="333333"/>
            <w:shd w:val="clear" w:color="auto" w:fill="FFFFFF"/>
          </w:rPr>
          <w:t xml:space="preserve"> be established between the property owner and the municipality for the stormwater management BMPs.</w:t>
        </w:r>
        <w:r>
          <w:rPr>
            <w:color w:val="333333"/>
            <w:shd w:val="clear" w:color="auto" w:fill="FFFFFF"/>
          </w:rPr>
          <w:t xml:space="preserve"> Example maintenance agreements are provided in the </w:t>
        </w:r>
        <w:r w:rsidRPr="00F23998">
          <w:rPr>
            <w:color w:val="333333"/>
            <w:shd w:val="clear" w:color="auto" w:fill="FFFFFF"/>
          </w:rPr>
          <w:t>Minnesota Stormwater Manual</w:t>
        </w:r>
        <w:r>
          <w:rPr>
            <w:color w:val="333333"/>
            <w:shd w:val="clear" w:color="auto" w:fill="FFFFFF"/>
          </w:rPr>
          <w:t>. P</w:t>
        </w:r>
        <w:r w:rsidRPr="00B070CE">
          <w:rPr>
            <w:color w:val="333333"/>
            <w:shd w:val="clear" w:color="auto" w:fill="FFFFFF"/>
          </w:rPr>
          <w:t>ost-construction considerations</w:t>
        </w:r>
        <w:r>
          <w:rPr>
            <w:color w:val="333333"/>
            <w:shd w:val="clear" w:color="auto" w:fill="FFFFFF"/>
          </w:rPr>
          <w:t>, operation &amp; maintenance checklists, and example</w:t>
        </w:r>
        <w:r w:rsidRPr="00BF1C3A">
          <w:rPr>
            <w:color w:val="333333"/>
            <w:shd w:val="clear" w:color="auto" w:fill="FFFFFF"/>
          </w:rPr>
          <w:t xml:space="preserve"> </w:t>
        </w:r>
        <w:r w:rsidRPr="0023792C">
          <w:rPr>
            <w:color w:val="333333"/>
            <w:shd w:val="clear" w:color="auto" w:fill="FFFFFF"/>
          </w:rPr>
          <w:t>maintenance agreement</w:t>
        </w:r>
        <w:r>
          <w:rPr>
            <w:color w:val="333333"/>
            <w:shd w:val="clear" w:color="auto" w:fill="FFFFFF"/>
          </w:rPr>
          <w:t xml:space="preserve">s </w:t>
        </w:r>
        <w:r w:rsidRPr="00B070CE">
          <w:rPr>
            <w:color w:val="333333"/>
            <w:shd w:val="clear" w:color="auto" w:fill="FFFFFF"/>
          </w:rPr>
          <w:t xml:space="preserve">are provided in the </w:t>
        </w:r>
      </w:ins>
      <w:hyperlink r:id="rId25" w:history="1">
        <w:r w:rsidR="00BF1C3A">
          <w:rPr>
            <w:rStyle w:val="Hyperlink"/>
          </w:rPr>
          <w:t>Minnesota Stormwater Manual</w:t>
        </w:r>
      </w:hyperlink>
      <w:bookmarkEnd w:id="604"/>
      <w:r w:rsidR="00BF1C3A">
        <w:t>.</w:t>
      </w:r>
    </w:p>
    <w:p w14:paraId="26B46472" w14:textId="4A335F96" w:rsidR="006E62EE" w:rsidRPr="006E62EE" w:rsidRDefault="006E62EE" w:rsidP="006E62EE">
      <w:pPr>
        <w:pStyle w:val="Heading3"/>
      </w:pPr>
      <w:r>
        <w:t>C</w:t>
      </w:r>
      <w:r w:rsidRPr="006E62EE">
        <w:t xml:space="preserve">hloride </w:t>
      </w:r>
      <w:r>
        <w:t>M</w:t>
      </w:r>
      <w:r w:rsidRPr="006E62EE">
        <w:t xml:space="preserve">anagement </w:t>
      </w:r>
      <w:r>
        <w:t>P</w:t>
      </w:r>
      <w:r w:rsidRPr="006E62EE">
        <w:t xml:space="preserve">lan </w:t>
      </w:r>
    </w:p>
    <w:p w14:paraId="0188A2F3" w14:textId="05935233" w:rsidR="006E62EE" w:rsidRPr="006E62EE" w:rsidRDefault="006E62EE" w:rsidP="006E62EE">
      <w:pPr>
        <w:spacing w:after="200"/>
      </w:pPr>
      <w:ins w:id="607" w:author="Jim Herbert" w:date="2024-12-03T19:16:00Z" w16du:dateUtc="2024-12-04T01:16:00Z">
        <w:r w:rsidRPr="006E62EE">
          <w:t>The BCWMC encourages property owner</w:t>
        </w:r>
      </w:ins>
      <w:ins w:id="608" w:author="Karen Chandler" w:date="2024-12-04T10:27:00Z" w16du:dateUtc="2024-12-04T16:27:00Z">
        <w:r w:rsidR="00D626CC">
          <w:t>s</w:t>
        </w:r>
      </w:ins>
      <w:ins w:id="609" w:author="Jim Herbert" w:date="2024-12-03T19:16:00Z" w16du:dateUtc="2024-12-04T01:16:00Z">
        <w:r w:rsidRPr="006E62EE">
          <w:t xml:space="preserve"> to develop and implement a winter deicer and chloride management plan to reduce environmental, structural, and landscaping degradation caused by the overuse of salt. More information is available at </w:t>
        </w:r>
        <w:r>
          <w:fldChar w:fldCharType="begin"/>
        </w:r>
        <w:r>
          <w:instrText>HYPERLINK "</w:instrText>
        </w:r>
      </w:ins>
      <w:r w:rsidRPr="006E62EE">
        <w:instrText>https://www.bassettcreekwmo.org/developer/winter-maintenance</w:instrText>
      </w:r>
      <w:ins w:id="610" w:author="Jim Herbert" w:date="2024-12-03T19:16:00Z" w16du:dateUtc="2024-12-04T01:16:00Z">
        <w:r>
          <w:instrText>"</w:instrText>
        </w:r>
        <w:r>
          <w:fldChar w:fldCharType="separate"/>
        </w:r>
      </w:ins>
      <w:r w:rsidRPr="00DB5583">
        <w:rPr>
          <w:rStyle w:val="Hyperlink"/>
        </w:rPr>
        <w:t>https://www.bassettcreekwmo.org/developer/winter-maintenance</w:t>
      </w:r>
      <w:ins w:id="611" w:author="Jim Herbert" w:date="2024-12-03T19:16:00Z" w16du:dateUtc="2024-12-04T01:16:00Z">
        <w:r>
          <w:fldChar w:fldCharType="end"/>
        </w:r>
      </w:ins>
      <w:r w:rsidRPr="006E62EE">
        <w:t xml:space="preserve">. </w:t>
      </w:r>
    </w:p>
    <w:p w14:paraId="2F39E0E7" w14:textId="595DD41E" w:rsidR="00000000" w:rsidRDefault="00000000">
      <w:pPr>
        <w:rPr>
          <w:color w:val="333333"/>
          <w:shd w:val="clear" w:color="auto" w:fill="FFFFFF"/>
          <w:rPrChange w:id="612" w:author="Jim Herbert" w:date="2024-11-26T18:41:00Z" w16du:dateUtc="2024-11-27T00:41:00Z">
            <w:rPr>
              <w:rFonts w:ascii="Segoe UI" w:eastAsiaTheme="minorHAnsi" w:hAnsi="Segoe UI" w:cs="Segoe UI"/>
              <w:color w:val="auto"/>
              <w:sz w:val="20"/>
              <w:szCs w:val="20"/>
            </w:rPr>
          </w:rPrChange>
        </w:rPr>
        <w:sectPr w:rsidR="00000000" w:rsidSect="00C226E5">
          <w:pgSz w:w="12240" w:h="15840" w:code="1"/>
          <w:pgMar w:top="1440" w:right="1440" w:bottom="1152" w:left="1440" w:header="720" w:footer="720" w:gutter="0"/>
          <w:cols w:space="720"/>
          <w:docGrid w:linePitch="360"/>
        </w:sectPr>
        <w:pPrChange w:id="613" w:author="Jim Herbert" w:date="2024-11-26T18:29:00Z" w16du:dateUtc="2024-11-27T00:29:00Z">
          <w:pPr>
            <w:pStyle w:val="Heading1"/>
          </w:pPr>
        </w:pPrChange>
      </w:pPr>
    </w:p>
    <w:p w14:paraId="00088CDF" w14:textId="30E729C3" w:rsidR="00064981" w:rsidRDefault="00064981" w:rsidP="00064981">
      <w:pPr>
        <w:pStyle w:val="Heading1"/>
      </w:pPr>
      <w:bookmarkStart w:id="614" w:name="_Toc184139387"/>
      <w:r>
        <w:lastRenderedPageBreak/>
        <w:t>Erosion and Sediment Control</w:t>
      </w:r>
      <w:r w:rsidR="00955ADC">
        <w:t xml:space="preserve"> Requirements</w:t>
      </w:r>
      <w:bookmarkEnd w:id="614"/>
    </w:p>
    <w:p w14:paraId="1C243F29" w14:textId="195A56FB" w:rsidR="00066A8D" w:rsidRDefault="00064981" w:rsidP="00066A8D">
      <w:pPr>
        <w:pStyle w:val="Bulletslevel1"/>
        <w:numPr>
          <w:ilvl w:val="0"/>
          <w:numId w:val="9"/>
        </w:numPr>
      </w:pPr>
      <w:commentRangeStart w:id="615"/>
      <w:r>
        <w:t>For</w:t>
      </w:r>
      <w:commentRangeEnd w:id="615"/>
      <w:r w:rsidR="00B92B7B">
        <w:rPr>
          <w:rStyle w:val="CommentReference"/>
        </w:rPr>
        <w:commentReference w:id="615"/>
      </w:r>
      <w:r>
        <w:t xml:space="preserve"> </w:t>
      </w:r>
      <w:r w:rsidR="00F34F4E">
        <w:t xml:space="preserve">proposed </w:t>
      </w:r>
      <w:r w:rsidR="00D6260B" w:rsidRPr="008D5284">
        <w:rPr>
          <w:b/>
        </w:rPr>
        <w:t xml:space="preserve">nonlinear </w:t>
      </w:r>
      <w:r>
        <w:t xml:space="preserve">projects that </w:t>
      </w:r>
      <w:r w:rsidR="00D6260B">
        <w:t>will result in</w:t>
      </w:r>
      <w:r>
        <w:t xml:space="preserve"> 200 cubic yards </w:t>
      </w:r>
      <w:r w:rsidR="00D6260B">
        <w:t xml:space="preserve">or more </w:t>
      </w:r>
      <w:r>
        <w:t>of cut or fill, or 10,000 square feet</w:t>
      </w:r>
      <w:r w:rsidR="00D6260B">
        <w:t xml:space="preserve"> or more of </w:t>
      </w:r>
      <w:r w:rsidR="00D6260B" w:rsidRPr="008D5284">
        <w:rPr>
          <w:b/>
        </w:rPr>
        <w:t>land disturbance</w:t>
      </w:r>
      <w:r>
        <w:t xml:space="preserve">, </w:t>
      </w:r>
      <w:ins w:id="616" w:author="Jim Herbert" w:date="2024-09-04T14:28:00Z" w16du:dateUtc="2024-09-04T19:28:00Z">
        <w:r w:rsidR="00296054">
          <w:t>and propose</w:t>
        </w:r>
      </w:ins>
      <w:ins w:id="617" w:author="Karen Chandler" w:date="2024-11-26T13:20:00Z" w16du:dateUtc="2024-11-26T19:20:00Z">
        <w:r w:rsidR="002E177A">
          <w:t>d</w:t>
        </w:r>
      </w:ins>
      <w:ins w:id="618" w:author="Jim Herbert" w:date="2024-09-04T14:28:00Z" w16du:dateUtc="2024-09-04T19:28:00Z">
        <w:r w:rsidR="00296054">
          <w:t xml:space="preserve"> </w:t>
        </w:r>
        <w:commentRangeStart w:id="619"/>
        <w:r w:rsidR="00296054" w:rsidRPr="003A1614">
          <w:rPr>
            <w:b/>
            <w:bCs/>
          </w:rPr>
          <w:t>linear</w:t>
        </w:r>
        <w:r w:rsidR="00296054">
          <w:t xml:space="preserve"> projects that result in one or more acres of </w:t>
        </w:r>
      </w:ins>
      <w:ins w:id="620" w:author="Jim Herbert" w:date="2024-09-04T14:29:00Z" w16du:dateUtc="2024-09-04T19:29:00Z">
        <w:r w:rsidR="00296054">
          <w:t xml:space="preserve">net new </w:t>
        </w:r>
        <w:r w:rsidR="00296054" w:rsidRPr="003A1614">
          <w:rPr>
            <w:b/>
            <w:bCs/>
          </w:rPr>
          <w:t>impervious surface</w:t>
        </w:r>
        <w:r w:rsidR="00296054">
          <w:t xml:space="preserve">, </w:t>
        </w:r>
      </w:ins>
      <w:commentRangeEnd w:id="619"/>
      <w:r w:rsidR="000C1A61">
        <w:rPr>
          <w:rStyle w:val="CommentReference"/>
        </w:rPr>
        <w:commentReference w:id="619"/>
      </w:r>
      <w:r>
        <w:t xml:space="preserve">an </w:t>
      </w:r>
      <w:r w:rsidR="00067748">
        <w:rPr>
          <w:b/>
        </w:rPr>
        <w:t>e</w:t>
      </w:r>
      <w:r w:rsidRPr="00BC2271">
        <w:rPr>
          <w:b/>
        </w:rPr>
        <w:t xml:space="preserve">rosion and </w:t>
      </w:r>
      <w:r w:rsidR="00067748">
        <w:rPr>
          <w:b/>
        </w:rPr>
        <w:t>s</w:t>
      </w:r>
      <w:r w:rsidRPr="007D3B1B">
        <w:rPr>
          <w:b/>
        </w:rPr>
        <w:t>ediment</w:t>
      </w:r>
      <w:r w:rsidRPr="00486FC4">
        <w:rPr>
          <w:b/>
        </w:rPr>
        <w:t xml:space="preserve"> </w:t>
      </w:r>
      <w:r w:rsidR="00067748">
        <w:rPr>
          <w:b/>
        </w:rPr>
        <w:t>c</w:t>
      </w:r>
      <w:r w:rsidRPr="00486FC4">
        <w:rPr>
          <w:b/>
        </w:rPr>
        <w:t>ontrol</w:t>
      </w:r>
      <w:r>
        <w:t xml:space="preserve"> </w:t>
      </w:r>
      <w:r w:rsidR="00067748">
        <w:t>p</w:t>
      </w:r>
      <w:r>
        <w:t xml:space="preserve">lan </w:t>
      </w:r>
      <w:del w:id="621" w:author="Jim Herbert" w:date="2023-01-06T15:55:00Z">
        <w:r w:rsidDel="00C4633D">
          <w:delText>shall</w:delText>
        </w:r>
      </w:del>
      <w:ins w:id="622" w:author="Jim Herbert" w:date="2023-01-06T15:55:00Z">
        <w:r w:rsidR="00C4633D">
          <w:t>must</w:t>
        </w:r>
      </w:ins>
      <w:r>
        <w:t xml:space="preserve"> be prepared that meets the</w:t>
      </w:r>
      <w:r w:rsidR="003E29EB">
        <w:t xml:space="preserve"> requirements listed below. It is recommended that applicants follow the </w:t>
      </w:r>
      <w:r>
        <w:t xml:space="preserve">standards given in the </w:t>
      </w:r>
      <w:r w:rsidRPr="0087796B">
        <w:t xml:space="preserve">NPDES Permit for Construction Activity (MPCA) and </w:t>
      </w:r>
      <w:r w:rsidR="004F305D">
        <w:t>Minnesota Stormwater Manual</w:t>
      </w:r>
      <w:r w:rsidRPr="0087796B">
        <w:t>.</w:t>
      </w:r>
      <w:r w:rsidR="003315FB">
        <w:t xml:space="preserve"> </w:t>
      </w:r>
      <w:ins w:id="623" w:author="Karen Chandler" w:date="2024-12-02T13:00:00Z" w16du:dateUtc="2024-12-02T19:00:00Z">
        <w:r w:rsidR="00D75DD5">
          <w:t xml:space="preserve">Individual </w:t>
        </w:r>
      </w:ins>
      <w:del w:id="624" w:author="Karen Chandler" w:date="2024-12-02T13:00:00Z" w16du:dateUtc="2024-12-02T19:00:00Z">
        <w:r w:rsidR="003315FB" w:rsidDel="00D75DD5">
          <w:delText>S</w:delText>
        </w:r>
      </w:del>
      <w:ins w:id="625" w:author="Karen Chandler" w:date="2024-12-02T13:00:00Z" w16du:dateUtc="2024-12-02T19:00:00Z">
        <w:r w:rsidR="00D75DD5">
          <w:t>s</w:t>
        </w:r>
      </w:ins>
      <w:r w:rsidR="003315FB">
        <w:t xml:space="preserve">ingle family home sites are exempt from this requirement. </w:t>
      </w:r>
      <w:ins w:id="626" w:author="Jim Herbert" w:date="2024-11-26T15:53:00Z" w16du:dateUtc="2024-11-26T21:53:00Z">
        <w:r w:rsidR="00066A8D">
          <w:t>For maintenance dredging projects, the cut/fill and land disturbance trigger calculations do not include work below the normal water level of the water body to be dredged</w:t>
        </w:r>
      </w:ins>
      <w:ins w:id="627" w:author="Jim Herbert" w:date="2024-11-26T15:54:00Z" w16du:dateUtc="2024-11-26T21:54:00Z">
        <w:r w:rsidR="00066A8D">
          <w:t>.</w:t>
        </w:r>
      </w:ins>
      <w:ins w:id="628" w:author="Karen Chandler" w:date="2024-11-26T13:20:00Z" w16du:dateUtc="2024-11-26T19:20:00Z">
        <w:del w:id="629" w:author="Jim Herbert" w:date="2024-11-26T15:54:00Z" w16du:dateUtc="2024-11-26T21:54:00Z">
          <w:r w:rsidR="002E177A" w:rsidDel="00066A8D">
            <w:delText>,</w:delText>
          </w:r>
        </w:del>
      </w:ins>
    </w:p>
    <w:p w14:paraId="1B04FA81" w14:textId="0E710462" w:rsidR="00064981" w:rsidRDefault="00064981" w:rsidP="00F42D7E">
      <w:pPr>
        <w:pStyle w:val="Bulletslevel1"/>
        <w:numPr>
          <w:ilvl w:val="0"/>
          <w:numId w:val="9"/>
        </w:numPr>
      </w:pPr>
      <w:r w:rsidRPr="00BC2271">
        <w:rPr>
          <w:b/>
        </w:rPr>
        <w:t>Erosion and</w:t>
      </w:r>
      <w:r>
        <w:t xml:space="preserve"> </w:t>
      </w:r>
      <w:r w:rsidRPr="00486FC4">
        <w:rPr>
          <w:b/>
        </w:rPr>
        <w:t>sediment control</w:t>
      </w:r>
      <w:r>
        <w:t xml:space="preserve"> plans submitted for </w:t>
      </w:r>
      <w:r w:rsidRPr="003876D5">
        <w:rPr>
          <w:b/>
        </w:rPr>
        <w:t>BCWMC</w:t>
      </w:r>
      <w:r>
        <w:t xml:space="preserve"> review </w:t>
      </w:r>
      <w:del w:id="630" w:author="Jim Herbert" w:date="2023-01-06T15:55:00Z">
        <w:r w:rsidDel="00C4633D">
          <w:delText>shall</w:delText>
        </w:r>
      </w:del>
      <w:ins w:id="631" w:author="Jim Herbert" w:date="2023-01-06T15:55:00Z">
        <w:r w:rsidR="00C4633D">
          <w:t>must</w:t>
        </w:r>
      </w:ins>
      <w:r>
        <w:t xml:space="preserve"> show the proposed methods of retaining waterborne sediments onsite during the period of construction, and </w:t>
      </w:r>
      <w:del w:id="632" w:author="Jim Herbert" w:date="2023-01-06T15:55:00Z">
        <w:r w:rsidDel="00C4633D">
          <w:delText>shall</w:delText>
        </w:r>
      </w:del>
      <w:ins w:id="633" w:author="Jim Herbert" w:date="2023-01-06T15:55:00Z">
        <w:r w:rsidR="00C4633D">
          <w:t>must</w:t>
        </w:r>
      </w:ins>
      <w:r>
        <w:t xml:space="preserve"> specify methods and schedules to determine how the site will be restored, covered, or revegetated after construction.</w:t>
      </w:r>
    </w:p>
    <w:p w14:paraId="290ADED6" w14:textId="7DCAE109" w:rsidR="00064981" w:rsidRDefault="00064981" w:rsidP="00F42D7E">
      <w:pPr>
        <w:pStyle w:val="Bulletslevel1"/>
        <w:numPr>
          <w:ilvl w:val="0"/>
          <w:numId w:val="9"/>
        </w:numPr>
      </w:pPr>
      <w:r>
        <w:t xml:space="preserve">In addition, the project proposer </w:t>
      </w:r>
      <w:del w:id="634" w:author="Jim Herbert" w:date="2023-01-06T15:55:00Z">
        <w:r w:rsidDel="00C4633D">
          <w:delText>shall</w:delText>
        </w:r>
      </w:del>
      <w:ins w:id="635" w:author="Jim Herbert" w:date="2023-01-06T15:55:00Z">
        <w:r w:rsidR="00C4633D">
          <w:t>must</w:t>
        </w:r>
      </w:ins>
      <w:r>
        <w:t>:</w:t>
      </w:r>
      <w:r w:rsidR="007675C6">
        <w:t xml:space="preserve"> </w:t>
      </w:r>
    </w:p>
    <w:p w14:paraId="21138585" w14:textId="77777777" w:rsidR="00064981" w:rsidRDefault="00064981" w:rsidP="00F42D7E">
      <w:pPr>
        <w:pStyle w:val="Bulletslevel2"/>
        <w:numPr>
          <w:ilvl w:val="1"/>
          <w:numId w:val="10"/>
        </w:numPr>
      </w:pPr>
      <w:r>
        <w:t>Provide specific measures to control erosion based on the grade and length of the slopes on the site, as follows:</w:t>
      </w:r>
    </w:p>
    <w:p w14:paraId="04F607A0" w14:textId="54D0E07D" w:rsidR="00064981" w:rsidRDefault="00064981" w:rsidP="00F42D7E">
      <w:pPr>
        <w:pStyle w:val="Bulletslevel3"/>
        <w:numPr>
          <w:ilvl w:val="2"/>
          <w:numId w:val="11"/>
        </w:numPr>
      </w:pPr>
      <w:r w:rsidRPr="00937FCA">
        <w:t>Silt fences</w:t>
      </w:r>
      <w:r>
        <w:t xml:space="preserve"> </w:t>
      </w:r>
      <w:del w:id="636" w:author="Jim Herbert" w:date="2023-01-06T15:56:00Z">
        <w:r w:rsidDel="00C4633D">
          <w:delText>shall</w:delText>
        </w:r>
      </w:del>
      <w:ins w:id="637" w:author="Jim Herbert" w:date="2023-01-06T15:56:00Z">
        <w:r w:rsidR="00C4633D">
          <w:t>should</w:t>
        </w:r>
      </w:ins>
      <w:r>
        <w:t xml:space="preserve"> be placed along the toe of the slopes that have a grade of less than 3 percent and are less than 400 feet long from top to toe. The </w:t>
      </w:r>
      <w:r w:rsidRPr="00937FCA">
        <w:t>silt fences</w:t>
      </w:r>
      <w:r>
        <w:t xml:space="preserve"> </w:t>
      </w:r>
      <w:del w:id="638" w:author="Jim Herbert" w:date="2023-01-06T15:56:00Z">
        <w:r w:rsidDel="00C4633D">
          <w:delText>shall</w:delText>
        </w:r>
      </w:del>
      <w:ins w:id="639" w:author="Jim Herbert" w:date="2023-01-06T15:56:00Z">
        <w:r w:rsidR="00C4633D">
          <w:t>should</w:t>
        </w:r>
      </w:ins>
      <w:r>
        <w:t xml:space="preserve"> be supported by sturdy metal or wooden posts at intervals of </w:t>
      </w:r>
      <w:r w:rsidR="003315FB">
        <w:t>6</w:t>
      </w:r>
      <w:r w:rsidR="00C648BC">
        <w:t> </w:t>
      </w:r>
      <w:r>
        <w:t>feet or less.</w:t>
      </w:r>
    </w:p>
    <w:p w14:paraId="6D8F4376" w14:textId="67085467" w:rsidR="00064981" w:rsidRDefault="00064981" w:rsidP="00F42D7E">
      <w:pPr>
        <w:pStyle w:val="Bulletslevel3"/>
        <w:numPr>
          <w:ilvl w:val="2"/>
          <w:numId w:val="11"/>
        </w:numPr>
      </w:pPr>
      <w:r>
        <w:t xml:space="preserve">Flow lengths up-slope from each </w:t>
      </w:r>
      <w:r w:rsidRPr="00937FCA">
        <w:t>silt fence</w:t>
      </w:r>
      <w:r>
        <w:t xml:space="preserve"> </w:t>
      </w:r>
      <w:del w:id="640" w:author="Jim Herbert" w:date="2023-01-06T15:56:00Z">
        <w:r w:rsidDel="00C4633D">
          <w:delText>shall</w:delText>
        </w:r>
      </w:del>
      <w:ins w:id="641" w:author="Jim Herbert" w:date="2023-01-06T15:56:00Z">
        <w:r w:rsidR="00C4633D">
          <w:t>should</w:t>
        </w:r>
      </w:ins>
      <w:r>
        <w:t xml:space="preserve"> not exceed 400 feet for slopes that have a grade of less than 3 percent.</w:t>
      </w:r>
    </w:p>
    <w:p w14:paraId="2C1C0ADE" w14:textId="694439B8" w:rsidR="00064981" w:rsidRDefault="00064981" w:rsidP="00F42D7E">
      <w:pPr>
        <w:pStyle w:val="Bulletslevel3"/>
        <w:numPr>
          <w:ilvl w:val="2"/>
          <w:numId w:val="11"/>
        </w:numPr>
      </w:pPr>
      <w:r w:rsidRPr="00937FCA">
        <w:t>Silt fences</w:t>
      </w:r>
      <w:r>
        <w:t xml:space="preserve"> or other </w:t>
      </w:r>
      <w:r w:rsidR="007D3B1B">
        <w:rPr>
          <w:b/>
        </w:rPr>
        <w:t>sediment</w:t>
      </w:r>
      <w:r w:rsidR="007D3B1B" w:rsidRPr="003876D5">
        <w:rPr>
          <w:b/>
        </w:rPr>
        <w:t xml:space="preserve"> </w:t>
      </w:r>
      <w:r w:rsidRPr="003876D5">
        <w:rPr>
          <w:b/>
        </w:rPr>
        <w:t>control</w:t>
      </w:r>
      <w:r>
        <w:t xml:space="preserve"> features </w:t>
      </w:r>
      <w:del w:id="642" w:author="Jim Herbert" w:date="2023-01-06T15:56:00Z">
        <w:r w:rsidDel="00C4633D">
          <w:delText>shall</w:delText>
        </w:r>
      </w:del>
      <w:ins w:id="643" w:author="Jim Herbert" w:date="2023-01-06T15:56:00Z">
        <w:r w:rsidR="00C4633D">
          <w:t>should</w:t>
        </w:r>
      </w:ins>
      <w:r>
        <w:t xml:space="preserve"> be placed along the toe of the slopes that have a grade of 3 to 1</w:t>
      </w:r>
      <w:r w:rsidR="00C648BC">
        <w:t>0 percent and are less than 200</w:t>
      </w:r>
      <w:del w:id="644" w:author="Karen Chandler" w:date="2024-11-27T14:16:00Z" w16du:dateUtc="2024-11-27T20:16:00Z">
        <w:r w:rsidR="00C648BC" w:rsidDel="00000532">
          <w:noBreakHyphen/>
        </w:r>
      </w:del>
      <w:ins w:id="645" w:author="Karen Chandler" w:date="2024-11-27T14:16:00Z" w16du:dateUtc="2024-11-27T20:16:00Z">
        <w:r w:rsidR="00000532">
          <w:t xml:space="preserve"> </w:t>
        </w:r>
      </w:ins>
      <w:r>
        <w:t xml:space="preserve">feet long from top to toe. These fences </w:t>
      </w:r>
      <w:del w:id="646" w:author="Jim Herbert" w:date="2023-01-06T15:56:00Z">
        <w:r w:rsidDel="00C4633D">
          <w:delText>shall</w:delText>
        </w:r>
      </w:del>
      <w:ins w:id="647" w:author="Jim Herbert" w:date="2023-01-06T15:56:00Z">
        <w:r w:rsidR="00C4633D">
          <w:t>should</w:t>
        </w:r>
      </w:ins>
      <w:r>
        <w:t xml:space="preserve"> be supported by sturdy metal or wooden posts at intervals of </w:t>
      </w:r>
      <w:r w:rsidR="008B6208">
        <w:t>6</w:t>
      </w:r>
      <w:r>
        <w:t xml:space="preserve"> feet or less.</w:t>
      </w:r>
    </w:p>
    <w:p w14:paraId="4AD9AA02" w14:textId="5632BB94" w:rsidR="00064981" w:rsidRDefault="00064981" w:rsidP="00F42D7E">
      <w:pPr>
        <w:pStyle w:val="Bulletslevel3"/>
        <w:numPr>
          <w:ilvl w:val="2"/>
          <w:numId w:val="11"/>
        </w:numPr>
      </w:pPr>
      <w:r>
        <w:t xml:space="preserve">Flow lengths up-slope from each </w:t>
      </w:r>
      <w:r w:rsidRPr="00937FCA">
        <w:t>silt fence</w:t>
      </w:r>
      <w:r>
        <w:t xml:space="preserve"> </w:t>
      </w:r>
      <w:del w:id="648" w:author="Jim Herbert" w:date="2023-01-06T15:56:00Z">
        <w:r w:rsidDel="00C4633D">
          <w:delText>shall</w:delText>
        </w:r>
      </w:del>
      <w:ins w:id="649" w:author="Jim Herbert" w:date="2023-01-06T15:56:00Z">
        <w:r w:rsidR="00C4633D">
          <w:t>should</w:t>
        </w:r>
      </w:ins>
      <w:r>
        <w:t xml:space="preserve"> not exceed 200 feet for slop</w:t>
      </w:r>
      <w:r w:rsidR="00C648BC">
        <w:t>es that have a grade of 3 to 10 </w:t>
      </w:r>
      <w:r>
        <w:t>percent.</w:t>
      </w:r>
    </w:p>
    <w:p w14:paraId="1B5BF3E2" w14:textId="5614644A" w:rsidR="00064981" w:rsidRDefault="00064981" w:rsidP="00F42D7E">
      <w:pPr>
        <w:pStyle w:val="Bulletslevel3"/>
        <w:numPr>
          <w:ilvl w:val="2"/>
          <w:numId w:val="11"/>
        </w:numPr>
      </w:pPr>
      <w:r>
        <w:t xml:space="preserve">Diversion channels or dikes and </w:t>
      </w:r>
      <w:r w:rsidR="00264FAE">
        <w:t>temporary slope drains</w:t>
      </w:r>
      <w:r>
        <w:t xml:space="preserve"> </w:t>
      </w:r>
      <w:del w:id="650" w:author="Jim Herbert" w:date="2023-01-06T15:56:00Z">
        <w:r w:rsidDel="00C4633D">
          <w:delText>shall</w:delText>
        </w:r>
      </w:del>
      <w:ins w:id="651" w:author="Jim Herbert" w:date="2023-01-06T15:56:00Z">
        <w:r w:rsidR="00C4633D">
          <w:t>should</w:t>
        </w:r>
      </w:ins>
      <w:r>
        <w:t xml:space="preserve"> be provided to intercept all drainage at the top of slopes that have a grade of more than 10 percent and are less than 100 feet long from top to toe. </w:t>
      </w:r>
      <w:r w:rsidRPr="00937FCA">
        <w:t>Silt fence</w:t>
      </w:r>
      <w:r>
        <w:t xml:space="preserve"> </w:t>
      </w:r>
      <w:del w:id="652" w:author="Jim Herbert" w:date="2023-01-06T15:56:00Z">
        <w:r w:rsidDel="00C4633D">
          <w:delText>shall</w:delText>
        </w:r>
      </w:del>
      <w:ins w:id="653" w:author="Jim Herbert" w:date="2023-01-06T15:56:00Z">
        <w:r w:rsidR="00C4633D">
          <w:t>should</w:t>
        </w:r>
      </w:ins>
      <w:r>
        <w:t xml:space="preserve"> be placed along the toe of said slopes, and </w:t>
      </w:r>
      <w:del w:id="654" w:author="Jim Herbert" w:date="2023-01-06T15:57:00Z">
        <w:r w:rsidDel="00C4633D">
          <w:delText>shall</w:delText>
        </w:r>
      </w:del>
      <w:ins w:id="655" w:author="Jim Herbert" w:date="2023-01-06T15:57:00Z">
        <w:r w:rsidR="00C4633D">
          <w:t>should</w:t>
        </w:r>
      </w:ins>
      <w:r>
        <w:t xml:space="preserve"> be supported by sturdy metal or wooden posts at intervals of </w:t>
      </w:r>
      <w:r w:rsidR="008B6208">
        <w:t>6</w:t>
      </w:r>
      <w:r>
        <w:t xml:space="preserve"> feet or less.</w:t>
      </w:r>
    </w:p>
    <w:p w14:paraId="31A7E0D2" w14:textId="496B66CF" w:rsidR="00064981" w:rsidRDefault="00064981" w:rsidP="00F42D7E">
      <w:pPr>
        <w:pStyle w:val="Bulletslevel3"/>
        <w:numPr>
          <w:ilvl w:val="2"/>
          <w:numId w:val="11"/>
        </w:numPr>
      </w:pPr>
      <w:r>
        <w:t xml:space="preserve">Diversion channels or dikes and </w:t>
      </w:r>
      <w:r w:rsidR="00264FAE">
        <w:t>temporary slope drains</w:t>
      </w:r>
      <w:r>
        <w:t xml:space="preserve"> </w:t>
      </w:r>
      <w:del w:id="656" w:author="Jim Herbert" w:date="2023-01-06T15:57:00Z">
        <w:r w:rsidDel="00C4633D">
          <w:delText>shall</w:delText>
        </w:r>
      </w:del>
      <w:ins w:id="657" w:author="Jim Herbert" w:date="2023-01-06T15:57:00Z">
        <w:r w:rsidR="00C4633D">
          <w:t>should</w:t>
        </w:r>
      </w:ins>
      <w:r>
        <w:t xml:space="preserve"> be provided to intercept all drainage at the top of slopes t</w:t>
      </w:r>
      <w:r w:rsidR="00C648BC">
        <w:t xml:space="preserve">hat have grades of more than </w:t>
      </w:r>
      <w:r w:rsidR="00C648BC">
        <w:lastRenderedPageBreak/>
        <w:t>10 </w:t>
      </w:r>
      <w:r>
        <w:t xml:space="preserve">percent. Also, diversion channels or diked terraces and </w:t>
      </w:r>
      <w:r w:rsidR="00264FAE">
        <w:t>temporary slope drains</w:t>
      </w:r>
      <w:r>
        <w:t xml:space="preserve"> </w:t>
      </w:r>
      <w:del w:id="658" w:author="Jim Herbert" w:date="2023-01-06T15:57:00Z">
        <w:r w:rsidDel="00C4633D">
          <w:delText>shall</w:delText>
        </w:r>
      </w:del>
      <w:ins w:id="659" w:author="Jim Herbert" w:date="2023-01-06T15:57:00Z">
        <w:r w:rsidR="00C4633D">
          <w:t>should</w:t>
        </w:r>
      </w:ins>
      <w:r>
        <w:t xml:space="preserve"> be provided across said slopes if needed to ensure that the maximum flow length does not exceed 100 feet. </w:t>
      </w:r>
      <w:r w:rsidRPr="00937FCA">
        <w:t>Silt fence</w:t>
      </w:r>
      <w:r>
        <w:t xml:space="preserve"> </w:t>
      </w:r>
      <w:del w:id="660" w:author="Jim Herbert" w:date="2023-01-06T15:57:00Z">
        <w:r w:rsidDel="00C4633D">
          <w:delText>shall</w:delText>
        </w:r>
      </w:del>
      <w:ins w:id="661" w:author="Jim Herbert" w:date="2023-01-06T15:57:00Z">
        <w:r w:rsidR="00C4633D">
          <w:t>should</w:t>
        </w:r>
      </w:ins>
      <w:r>
        <w:t xml:space="preserve"> be placed along the toe of said slopes, and </w:t>
      </w:r>
      <w:del w:id="662" w:author="Jim Herbert" w:date="2023-01-06T15:57:00Z">
        <w:r w:rsidDel="00C4633D">
          <w:delText>shall</w:delText>
        </w:r>
      </w:del>
      <w:ins w:id="663" w:author="Jim Herbert" w:date="2023-01-06T15:57:00Z">
        <w:r w:rsidR="00C4633D">
          <w:t>should</w:t>
        </w:r>
      </w:ins>
      <w:r>
        <w:t xml:space="preserve"> be supported by sturdy metal or wooden posts at intervals of </w:t>
      </w:r>
      <w:r w:rsidR="008B6208">
        <w:t>6</w:t>
      </w:r>
      <w:r w:rsidR="00C648BC">
        <w:t> </w:t>
      </w:r>
      <w:r>
        <w:t>feet or less.</w:t>
      </w:r>
    </w:p>
    <w:p w14:paraId="1E9980BE" w14:textId="4A565FC0" w:rsidR="00264FAE" w:rsidRDefault="00264FAE" w:rsidP="00F42D7E">
      <w:pPr>
        <w:pStyle w:val="Bulletslevel3"/>
        <w:numPr>
          <w:ilvl w:val="2"/>
          <w:numId w:val="11"/>
        </w:numPr>
      </w:pPr>
      <w:r w:rsidRPr="00937FCA">
        <w:t>Sediment control log</w:t>
      </w:r>
      <w:r w:rsidRPr="00AA1F9F">
        <w:t>s</w:t>
      </w:r>
      <w:r>
        <w:t xml:space="preserve"> </w:t>
      </w:r>
      <w:del w:id="664" w:author="Jim Herbert" w:date="2023-01-06T15:57:00Z">
        <w:r w:rsidDel="00C4633D">
          <w:delText>shall</w:delText>
        </w:r>
      </w:del>
      <w:ins w:id="665" w:author="Jim Herbert" w:date="2023-01-06T15:57:00Z">
        <w:r w:rsidR="00C4633D">
          <w:t>must</w:t>
        </w:r>
      </w:ins>
      <w:r>
        <w:t xml:space="preserve"> be installed in accordance with the manufacturer’s recommendations for effective construction site </w:t>
      </w:r>
      <w:r w:rsidR="007D3B1B">
        <w:rPr>
          <w:b/>
        </w:rPr>
        <w:t xml:space="preserve">sediment </w:t>
      </w:r>
      <w:r>
        <w:rPr>
          <w:b/>
        </w:rPr>
        <w:t>control</w:t>
      </w:r>
      <w:r>
        <w:t xml:space="preserve">. </w:t>
      </w:r>
    </w:p>
    <w:p w14:paraId="1068A937" w14:textId="79AEA10E" w:rsidR="00064981" w:rsidRDefault="00064981" w:rsidP="00F42D7E">
      <w:pPr>
        <w:pStyle w:val="Bulletslevel3"/>
        <w:numPr>
          <w:ilvl w:val="2"/>
          <w:numId w:val="11"/>
        </w:numPr>
      </w:pPr>
      <w:r>
        <w:t xml:space="preserve">Other </w:t>
      </w:r>
      <w:r w:rsidRPr="003876D5">
        <w:rPr>
          <w:b/>
        </w:rPr>
        <w:t>erosion control</w:t>
      </w:r>
      <w:r>
        <w:t xml:space="preserve"> practices such as </w:t>
      </w:r>
      <w:r w:rsidRPr="0087796B">
        <w:t>compost</w:t>
      </w:r>
      <w:r>
        <w:t xml:space="preserve"> blankets, compost filter berms, and other practices should also be considered for construction site </w:t>
      </w:r>
      <w:r w:rsidRPr="003876D5">
        <w:rPr>
          <w:b/>
        </w:rPr>
        <w:t>erosion control</w:t>
      </w:r>
      <w:r>
        <w:t>.</w:t>
      </w:r>
    </w:p>
    <w:p w14:paraId="1A305D0D" w14:textId="61D40C61" w:rsidR="00064981" w:rsidRDefault="00064981" w:rsidP="00F42D7E">
      <w:pPr>
        <w:pStyle w:val="Bulletslevel2"/>
        <w:numPr>
          <w:ilvl w:val="1"/>
          <w:numId w:val="10"/>
        </w:numPr>
      </w:pPr>
      <w:r>
        <w:t xml:space="preserve">Require that </w:t>
      </w:r>
      <w:r w:rsidRPr="00937FCA">
        <w:t>silt fences</w:t>
      </w:r>
      <w:r>
        <w:t>, silt socks, or approved inlet protection devices be installed</w:t>
      </w:r>
      <w:r w:rsidR="00BE6F75">
        <w:t xml:space="preserve"> at or</w:t>
      </w:r>
      <w:r>
        <w:t xml:space="preserve"> around each catch basin inlet on the site and that this barrier remain in place until pavement surfaces have been installed and/or final turf establishment has been achieved.</w:t>
      </w:r>
    </w:p>
    <w:p w14:paraId="4C6E8CCB" w14:textId="3B6582A8" w:rsidR="00064981" w:rsidRDefault="00064981" w:rsidP="00F42D7E">
      <w:pPr>
        <w:pStyle w:val="Bulletslevel2"/>
        <w:numPr>
          <w:ilvl w:val="1"/>
          <w:numId w:val="10"/>
        </w:numPr>
      </w:pPr>
      <w:r>
        <w:t xml:space="preserve">Ensure that flows from diversion channels or pipes are routed to sedimentation basins or appropriate energy </w:t>
      </w:r>
      <w:r w:rsidR="00BF7850">
        <w:t>dissipaters</w:t>
      </w:r>
      <w:r>
        <w:t xml:space="preserve"> </w:t>
      </w:r>
      <w:proofErr w:type="gramStart"/>
      <w:r>
        <w:t>in order to</w:t>
      </w:r>
      <w:proofErr w:type="gramEnd"/>
      <w:r>
        <w:t xml:space="preserve"> prevent transport of sediment to outflow conveyors and to prevent erosion and sedimentation when </w:t>
      </w:r>
      <w:r w:rsidRPr="00937FCA">
        <w:rPr>
          <w:b/>
        </w:rPr>
        <w:t>runoff</w:t>
      </w:r>
      <w:r>
        <w:t xml:space="preserve"> flows into the conveyors.</w:t>
      </w:r>
    </w:p>
    <w:p w14:paraId="481C361E" w14:textId="24F50DC0" w:rsidR="00064981" w:rsidRDefault="00440251" w:rsidP="00F42D7E">
      <w:pPr>
        <w:pStyle w:val="Bulletslevel2"/>
        <w:numPr>
          <w:ilvl w:val="1"/>
          <w:numId w:val="10"/>
        </w:numPr>
      </w:pPr>
      <w:r>
        <w:t xml:space="preserve">Require </w:t>
      </w:r>
      <w:r w:rsidR="00064981">
        <w:t xml:space="preserve">that site-access roads be graded or otherwise protected with </w:t>
      </w:r>
      <w:r w:rsidR="00064981" w:rsidRPr="00937FCA">
        <w:t>silt fences</w:t>
      </w:r>
      <w:r w:rsidR="00064981">
        <w:t xml:space="preserve">, diversion channels, or dikes and </w:t>
      </w:r>
      <w:r w:rsidR="00264FAE">
        <w:t>temporary slope drains</w:t>
      </w:r>
      <w:r w:rsidR="00064981">
        <w:t xml:space="preserve"> to prevent sediment from leaving the site via the access roads. Vehicle tracking of sediment from the construction site (or onto streets within the site) must be minimized by installing rock construction entrances</w:t>
      </w:r>
      <w:r w:rsidR="00334BE6">
        <w:t>,</w:t>
      </w:r>
      <w:r w:rsidR="00064981">
        <w:t xml:space="preserve"> rumble strips (mud mats), wood chips, wash racks, or equivalent systems at each site access.</w:t>
      </w:r>
      <w:r w:rsidR="00334BE6">
        <w:t xml:space="preserve"> Rock construction entrances must have a minimum height of 6 inches above the adjacent roadway and a wash-off berm with a minimum height of 2 </w:t>
      </w:r>
      <w:r w:rsidR="00334BE6" w:rsidRPr="0087796B">
        <w:t xml:space="preserve">feet above the adjacent roadway and with maximum side slopes of 4:1. An allowable alternative to the wash-off berm is </w:t>
      </w:r>
      <w:r w:rsidR="000C217A" w:rsidRPr="0087796B">
        <w:t xml:space="preserve">to install </w:t>
      </w:r>
      <w:r w:rsidR="00334BE6" w:rsidRPr="0087796B">
        <w:t>mud mat</w:t>
      </w:r>
      <w:r w:rsidR="000C217A" w:rsidRPr="0087796B">
        <w:t>s</w:t>
      </w:r>
      <w:r w:rsidR="00334BE6" w:rsidRPr="0087796B">
        <w:t xml:space="preserve"> </w:t>
      </w:r>
      <w:r w:rsidR="000C217A" w:rsidRPr="0087796B">
        <w:t>a</w:t>
      </w:r>
      <w:r w:rsidR="0087796B" w:rsidRPr="0087796B">
        <w:t>cross</w:t>
      </w:r>
      <w:r w:rsidR="000C217A" w:rsidRPr="0087796B">
        <w:t xml:space="preserve"> </w:t>
      </w:r>
      <w:r w:rsidR="00334BE6" w:rsidRPr="0087796B">
        <w:t xml:space="preserve">the entire width of the rock construction entrance, </w:t>
      </w:r>
      <w:r w:rsidR="000C217A" w:rsidRPr="0087796B">
        <w:t xml:space="preserve">over </w:t>
      </w:r>
      <w:r w:rsidR="00334BE6" w:rsidRPr="0087796B">
        <w:t xml:space="preserve">at least 50% of the length of the rock construction entrance, and </w:t>
      </w:r>
      <w:r w:rsidR="000C217A" w:rsidRPr="0087796B">
        <w:t xml:space="preserve">centrally placed </w:t>
      </w:r>
      <w:r w:rsidR="0087796B" w:rsidRPr="0087796B">
        <w:t>within</w:t>
      </w:r>
      <w:r w:rsidR="000C217A" w:rsidRPr="0087796B">
        <w:t xml:space="preserve"> </w:t>
      </w:r>
      <w:r w:rsidR="00334BE6" w:rsidRPr="0087796B">
        <w:t>the total length of the rock construction entrance.</w:t>
      </w:r>
      <w:r w:rsidR="00334BE6">
        <w:t xml:space="preserve"> </w:t>
      </w:r>
    </w:p>
    <w:p w14:paraId="7D54E5BA" w14:textId="530ACD65" w:rsidR="00064981" w:rsidRDefault="00064981" w:rsidP="00F42D7E">
      <w:pPr>
        <w:pStyle w:val="Bulletslevel2"/>
        <w:numPr>
          <w:ilvl w:val="1"/>
          <w:numId w:val="10"/>
        </w:numPr>
      </w:pPr>
      <w:r>
        <w:t xml:space="preserve">Require that soils tracked from the site </w:t>
      </w:r>
      <w:r w:rsidR="00334BE6">
        <w:t xml:space="preserve">be removed from all paved surfaces within 24 hours of discovery </w:t>
      </w:r>
      <w:r>
        <w:t>throughout the duration of construction.</w:t>
      </w:r>
    </w:p>
    <w:p w14:paraId="3CFDFFB1" w14:textId="6B8B9A58" w:rsidR="00064981" w:rsidRDefault="00064981" w:rsidP="00F42D7E">
      <w:pPr>
        <w:pStyle w:val="Bulletslevel2"/>
        <w:numPr>
          <w:ilvl w:val="1"/>
          <w:numId w:val="10"/>
        </w:numPr>
      </w:pPr>
      <w:r>
        <w:t xml:space="preserve">Assure that </w:t>
      </w:r>
      <w:r w:rsidRPr="00937FCA">
        <w:t>silt fences</w:t>
      </w:r>
      <w:r>
        <w:t xml:space="preserve"> and diversion channels or dikes and </w:t>
      </w:r>
      <w:r w:rsidR="00264FAE">
        <w:t>temporary slope drains</w:t>
      </w:r>
      <w:r>
        <w:t xml:space="preserve"> be deployed and maintained for the duration of site construction. If construction operations interfere with these control measures, the </w:t>
      </w:r>
      <w:r w:rsidRPr="00937FCA">
        <w:t>silt fences</w:t>
      </w:r>
      <w:r>
        <w:t xml:space="preserve">, diversion channels or dikes and </w:t>
      </w:r>
      <w:r w:rsidR="00264FAE">
        <w:t>temporary slope drains</w:t>
      </w:r>
      <w:r>
        <w:t xml:space="preserve"> may be removed or altered as needed but </w:t>
      </w:r>
      <w:del w:id="666" w:author="Jim Herbert" w:date="2023-01-06T15:57:00Z">
        <w:r w:rsidDel="00C4633D">
          <w:delText>shall</w:delText>
        </w:r>
      </w:del>
      <w:ins w:id="667" w:author="Jim Herbert" w:date="2023-01-06T15:57:00Z">
        <w:r w:rsidR="00C4633D">
          <w:t>must</w:t>
        </w:r>
      </w:ins>
      <w:r>
        <w:t xml:space="preserve"> be restored to serve their intended function at the end of each day.</w:t>
      </w:r>
    </w:p>
    <w:p w14:paraId="7746EB29" w14:textId="187B6B8D" w:rsidR="00064981" w:rsidRDefault="007F7D0B" w:rsidP="00F42D7E">
      <w:pPr>
        <w:pStyle w:val="Bulletslevel2"/>
        <w:numPr>
          <w:ilvl w:val="1"/>
          <w:numId w:val="10"/>
        </w:numPr>
      </w:pPr>
      <w:r>
        <w:lastRenderedPageBreak/>
        <w:t xml:space="preserve">Require </w:t>
      </w:r>
      <w:r w:rsidR="00064981">
        <w:t>that all exposed soil areas must be stabilized as soon as possible, but in no case later than 14 days after the construction activity has temporarily or permanently ceased</w:t>
      </w:r>
      <w:r w:rsidR="006C6F45">
        <w:t xml:space="preserve"> or within 7 days if the pro</w:t>
      </w:r>
      <w:r w:rsidR="002A4C62">
        <w:t>ject is within 1 mile of a special or</w:t>
      </w:r>
      <w:r w:rsidR="006C6F45">
        <w:t xml:space="preserve"> impaired water</w:t>
      </w:r>
      <w:r w:rsidR="00064981">
        <w:t xml:space="preserve">. A schedule of significant </w:t>
      </w:r>
      <w:r w:rsidR="00E6082F" w:rsidRPr="003876D5">
        <w:rPr>
          <w:b/>
        </w:rPr>
        <w:t>land disturbance</w:t>
      </w:r>
      <w:r w:rsidR="00E6082F">
        <w:t xml:space="preserve"> </w:t>
      </w:r>
      <w:r w:rsidR="00064981">
        <w:t xml:space="preserve">work will be required as part of the </w:t>
      </w:r>
      <w:r w:rsidR="00064981" w:rsidRPr="00937FCA">
        <w:rPr>
          <w:b/>
        </w:rPr>
        <w:t>erosion and sedimentation control</w:t>
      </w:r>
      <w:r w:rsidR="00064981">
        <w:t xml:space="preserve"> plan.</w:t>
      </w:r>
    </w:p>
    <w:p w14:paraId="76B87722" w14:textId="77777777" w:rsidR="00064981" w:rsidRDefault="00064981" w:rsidP="00F42D7E">
      <w:pPr>
        <w:pStyle w:val="Bulletslevel2"/>
        <w:numPr>
          <w:ilvl w:val="1"/>
          <w:numId w:val="10"/>
        </w:numPr>
      </w:pPr>
      <w:r>
        <w:t>Require that temporary or permanent mulch be uniformly applied by mechanical or hydraulic means and stabilized by disc-anchoring or use of hydraulic soil stabilizers.</w:t>
      </w:r>
    </w:p>
    <w:p w14:paraId="1DBF3B48" w14:textId="5474F4E4" w:rsidR="00064981" w:rsidRDefault="00440251" w:rsidP="00F42D7E">
      <w:pPr>
        <w:pStyle w:val="Bulletslevel2"/>
        <w:numPr>
          <w:ilvl w:val="1"/>
          <w:numId w:val="10"/>
        </w:numPr>
      </w:pPr>
      <w:r>
        <w:t xml:space="preserve">Require </w:t>
      </w:r>
      <w:r w:rsidR="00064981">
        <w:t>a temporary vegetative cover consisting of a suitable, fast-growing, dense grass-seed mix spread at</w:t>
      </w:r>
      <w:r w:rsidR="00334BE6">
        <w:t xml:space="preserve"> a minimum at</w:t>
      </w:r>
      <w:r w:rsidR="00064981">
        <w:t xml:space="preserve"> </w:t>
      </w:r>
      <w:r w:rsidR="00334BE6">
        <w:t>the MnDOT</w:t>
      </w:r>
      <w:r w:rsidR="000C217A">
        <w:t>-</w:t>
      </w:r>
      <w:r w:rsidR="00334BE6">
        <w:t>specified</w:t>
      </w:r>
      <w:r w:rsidR="00064981">
        <w:t xml:space="preserve"> rate per acre. If temporary cover is to remain in place beyond the present growing season, two-thirds of the seed mix </w:t>
      </w:r>
      <w:del w:id="668" w:author="Jim Herbert" w:date="2023-01-06T15:58:00Z">
        <w:r w:rsidR="00064981" w:rsidDel="00C4633D">
          <w:delText>shall</w:delText>
        </w:r>
      </w:del>
      <w:ins w:id="669" w:author="Jim Herbert" w:date="2023-01-06T15:58:00Z">
        <w:r w:rsidR="00C4633D">
          <w:t>must</w:t>
        </w:r>
      </w:ins>
      <w:r w:rsidR="00064981">
        <w:t xml:space="preserve"> be composed of perennial grasses.</w:t>
      </w:r>
    </w:p>
    <w:p w14:paraId="7D93D8A9" w14:textId="5E0C44EE" w:rsidR="00064981" w:rsidRDefault="00440251" w:rsidP="00F42D7E">
      <w:pPr>
        <w:pStyle w:val="Bulletslevel2"/>
        <w:numPr>
          <w:ilvl w:val="1"/>
          <w:numId w:val="10"/>
        </w:numPr>
      </w:pPr>
      <w:r>
        <w:t xml:space="preserve">Require </w:t>
      </w:r>
      <w:r w:rsidR="00064981">
        <w:t xml:space="preserve">a permanent vegetation cover consisting of sod, a suitable grass-seed mixture, or a combination thereof. </w:t>
      </w:r>
      <w:r w:rsidR="00334BE6">
        <w:t>On slopes greater than or equal to 3 feet horizontal: 1 foot vertical, s</w:t>
      </w:r>
      <w:r w:rsidR="00064981">
        <w:t xml:space="preserve">eeded areas </w:t>
      </w:r>
      <w:del w:id="670" w:author="Jim Herbert" w:date="2023-01-06T15:58:00Z">
        <w:r w:rsidR="00064981" w:rsidDel="00C4633D">
          <w:delText>shall</w:delText>
        </w:r>
      </w:del>
      <w:ins w:id="671" w:author="Jim Herbert" w:date="2023-01-06T15:58:00Z">
        <w:r w:rsidR="00C4633D">
          <w:t>should</w:t>
        </w:r>
      </w:ins>
      <w:r w:rsidR="00064981">
        <w:t xml:space="preserve"> be either mulched or covered by fibrous blankets to protect seeds and limit erosion.</w:t>
      </w:r>
    </w:p>
    <w:p w14:paraId="2BEBB592" w14:textId="4E3B6C5A" w:rsidR="00064981" w:rsidRDefault="00064981" w:rsidP="00F42D7E">
      <w:pPr>
        <w:pStyle w:val="Bulletslevel2"/>
        <w:numPr>
          <w:ilvl w:val="1"/>
          <w:numId w:val="10"/>
        </w:numPr>
      </w:pPr>
      <w:r>
        <w:t xml:space="preserve">Provide temporary on-site sedimentation basins when 10 or more acres of </w:t>
      </w:r>
      <w:r w:rsidR="00E2370B">
        <w:rPr>
          <w:b/>
        </w:rPr>
        <w:t xml:space="preserve">land disturbance </w:t>
      </w:r>
      <w:r>
        <w:t>drain</w:t>
      </w:r>
      <w:r w:rsidR="00393631">
        <w:t>s</w:t>
      </w:r>
      <w:r>
        <w:t xml:space="preserve"> to a common location. Install temporary sediment basins where appropriate in areas with steep slopes or highly erodible soils drain to one area. On-site detention basins </w:t>
      </w:r>
      <w:del w:id="672" w:author="Jim Herbert" w:date="2023-01-06T15:58:00Z">
        <w:r w:rsidDel="00C4633D">
          <w:delText>shall</w:delText>
        </w:r>
      </w:del>
      <w:ins w:id="673" w:author="Jim Herbert" w:date="2023-01-06T15:58:00Z">
        <w:r w:rsidR="00C4633D">
          <w:t>must</w:t>
        </w:r>
      </w:ins>
      <w:r>
        <w:t xml:space="preserve"> be designed </w:t>
      </w:r>
      <w:commentRangeStart w:id="674"/>
      <w:ins w:id="675" w:author="Jim Herbert" w:date="2024-09-04T14:32:00Z" w16du:dateUtc="2024-09-04T19:32:00Z">
        <w:r w:rsidR="00296054">
          <w:t xml:space="preserve">and maintained </w:t>
        </w:r>
      </w:ins>
      <w:r>
        <w:t xml:space="preserve">to </w:t>
      </w:r>
      <w:commentRangeEnd w:id="674"/>
      <w:r w:rsidR="00296054">
        <w:rPr>
          <w:rStyle w:val="CommentReference"/>
        </w:rPr>
        <w:commentReference w:id="674"/>
      </w:r>
      <w:r>
        <w:t xml:space="preserve">achieve pollutant removal efficiencies equal to or greater than those obtained by implementing the criteria set forth by the NPDES Permit for Construction Activity (MPCA, </w:t>
      </w:r>
      <w:r w:rsidR="00BE6F75">
        <w:t>latest version</w:t>
      </w:r>
      <w:r>
        <w:t xml:space="preserve">) </w:t>
      </w:r>
      <w:r w:rsidRPr="00BC2271">
        <w:t>and</w:t>
      </w:r>
      <w:r w:rsidR="00127CA6">
        <w:t xml:space="preserve"> the Minnesota Stormwater Manual</w:t>
      </w:r>
      <w:r>
        <w:t>.</w:t>
      </w:r>
    </w:p>
    <w:p w14:paraId="2697AFB1" w14:textId="35D5027F" w:rsidR="006C6F45" w:rsidRDefault="006C6F45" w:rsidP="00F42D7E">
      <w:pPr>
        <w:pStyle w:val="Bulletslevel1"/>
        <w:numPr>
          <w:ilvl w:val="1"/>
          <w:numId w:val="10"/>
        </w:numPr>
      </w:pPr>
      <w:r>
        <w:t>Include effective energy dissipation devices or stilling basins to prevent erosion at all stormwater outfalls. Specifically:</w:t>
      </w:r>
    </w:p>
    <w:p w14:paraId="243BEDBF" w14:textId="445DD36D" w:rsidR="006C6F45" w:rsidRDefault="006C6F45" w:rsidP="00F42D7E">
      <w:pPr>
        <w:pStyle w:val="Bulletslevel3"/>
        <w:numPr>
          <w:ilvl w:val="0"/>
          <w:numId w:val="14"/>
        </w:numPr>
      </w:pPr>
      <w:r>
        <w:t xml:space="preserve">Outfalls with outlet velocities of less than 4 </w:t>
      </w:r>
      <w:ins w:id="676" w:author="Karen Chandler" w:date="2024-11-27T14:17:00Z" w16du:dateUtc="2024-11-27T20:17:00Z">
        <w:r w:rsidR="00000532">
          <w:t>feet per second (</w:t>
        </w:r>
      </w:ins>
      <w:r>
        <w:t>fps</w:t>
      </w:r>
      <w:ins w:id="677" w:author="Karen Chandler" w:date="2024-11-27T14:17:00Z" w16du:dateUtc="2024-11-27T20:17:00Z">
        <w:r w:rsidR="00000532">
          <w:t>)</w:t>
        </w:r>
      </w:ins>
      <w:r>
        <w:t xml:space="preserve"> that project flows downstream in a direction of 30</w:t>
      </w:r>
      <w:r w:rsidR="001F1393">
        <w:t xml:space="preserve"> degrees</w:t>
      </w:r>
      <w:r>
        <w:t xml:space="preserve"> or less from the normal flow direction generally </w:t>
      </w:r>
      <w:del w:id="678" w:author="Jim Herbert" w:date="2023-01-06T15:58:00Z">
        <w:r w:rsidDel="00C4633D">
          <w:delText>shall</w:delText>
        </w:r>
      </w:del>
      <w:ins w:id="679" w:author="Jim Herbert" w:date="2023-01-06T15:58:00Z">
        <w:r w:rsidR="00C4633D">
          <w:t>should</w:t>
        </w:r>
      </w:ins>
      <w:r>
        <w:t xml:space="preserve"> not require energy dissipaters or stilling basins.</w:t>
      </w:r>
    </w:p>
    <w:p w14:paraId="2A1C8710" w14:textId="0A752D86" w:rsidR="006C6F45" w:rsidRDefault="006C6F45" w:rsidP="00F42D7E">
      <w:pPr>
        <w:pStyle w:val="Bulletslevel3"/>
        <w:numPr>
          <w:ilvl w:val="0"/>
          <w:numId w:val="14"/>
        </w:numPr>
      </w:pPr>
      <w:r>
        <w:t xml:space="preserve">Energy dissipaters </w:t>
      </w:r>
      <w:del w:id="680" w:author="Jim Herbert" w:date="2023-01-06T15:59:00Z">
        <w:r w:rsidDel="00C4633D">
          <w:delText>shall</w:delText>
        </w:r>
      </w:del>
      <w:ins w:id="681" w:author="Jim Herbert" w:date="2023-01-06T15:59:00Z">
        <w:r w:rsidR="00C4633D">
          <w:t>should</w:t>
        </w:r>
      </w:ins>
      <w:r>
        <w:t xml:space="preserve"> be sized to provide an average outlet velocity of no more than 6 fps. If riprap is also used, the average outlet velocity may be increased to 8 fps.</w:t>
      </w:r>
    </w:p>
    <w:p w14:paraId="0A828CB5" w14:textId="77777777" w:rsidR="006C6F45" w:rsidRDefault="006C6F45" w:rsidP="00F42D7E">
      <w:pPr>
        <w:pStyle w:val="Bulletslevel1"/>
        <w:numPr>
          <w:ilvl w:val="1"/>
          <w:numId w:val="10"/>
        </w:numPr>
      </w:pPr>
      <w:r>
        <w:t>Specify riprap consisting of natural angular stone suitably graded by weight for the anticipated velocities.</w:t>
      </w:r>
    </w:p>
    <w:p w14:paraId="4D5CB885" w14:textId="54A4268B" w:rsidR="006C6F45" w:rsidRDefault="006C6F45" w:rsidP="00F42D7E">
      <w:pPr>
        <w:pStyle w:val="Bulletslevel1"/>
        <w:numPr>
          <w:ilvl w:val="1"/>
          <w:numId w:val="10"/>
        </w:numPr>
      </w:pPr>
      <w:r>
        <w:t xml:space="preserve">Provide riprap to an adequate depth below the </w:t>
      </w:r>
      <w:commentRangeStart w:id="682"/>
      <w:del w:id="683" w:author="Jim Herbert" w:date="2024-11-26T19:32:00Z" w16du:dateUtc="2024-11-27T01:32:00Z">
        <w:r w:rsidR="001F1393" w:rsidDel="00755B8A">
          <w:delText xml:space="preserve">ordinary high </w:delText>
        </w:r>
      </w:del>
      <w:ins w:id="684" w:author="Jim Herbert" w:date="2024-11-26T19:32:00Z" w16du:dateUtc="2024-11-27T01:32:00Z">
        <w:r w:rsidR="00755B8A">
          <w:t xml:space="preserve">normal </w:t>
        </w:r>
      </w:ins>
      <w:r w:rsidR="001F1393">
        <w:t>water level</w:t>
      </w:r>
      <w:r>
        <w:t xml:space="preserve"> </w:t>
      </w:r>
      <w:commentRangeEnd w:id="682"/>
      <w:r w:rsidR="00872EDB">
        <w:rPr>
          <w:rStyle w:val="CommentReference"/>
        </w:rPr>
        <w:commentReference w:id="682"/>
      </w:r>
      <w:r>
        <w:t xml:space="preserve">and to a height above the outfall or channel bottom </w:t>
      </w:r>
      <w:r w:rsidR="00712CFE">
        <w:t>to</w:t>
      </w:r>
      <w:r>
        <w:t xml:space="preserve"> ensure that the riprap will not be undermined by scour or rendered ineffective by displacement.</w:t>
      </w:r>
    </w:p>
    <w:p w14:paraId="791FAC11" w14:textId="77777777" w:rsidR="006C6F45" w:rsidRDefault="006C6F45" w:rsidP="00F42D7E">
      <w:pPr>
        <w:pStyle w:val="Bulletslevel1"/>
        <w:numPr>
          <w:ilvl w:val="1"/>
          <w:numId w:val="10"/>
        </w:numPr>
        <w:rPr>
          <w:ins w:id="685" w:author="Jim Herbert" w:date="2024-11-26T19:37:00Z" w16du:dateUtc="2024-11-27T01:37:00Z"/>
        </w:rPr>
      </w:pPr>
      <w:r>
        <w:lastRenderedPageBreak/>
        <w:t>Specify that riprap be placed over a suitably graded filter material or filter fabric to ensure that soil particles do not migrate through the riprap and reduce its stability.</w:t>
      </w:r>
    </w:p>
    <w:p w14:paraId="168A72E9" w14:textId="2067836B" w:rsidR="00755B8A" w:rsidRDefault="00755B8A" w:rsidP="0000789D">
      <w:pPr>
        <w:pStyle w:val="Bulletslevel1"/>
        <w:numPr>
          <w:ilvl w:val="1"/>
          <w:numId w:val="10"/>
        </w:numPr>
      </w:pPr>
      <w:commentRangeStart w:id="686"/>
      <w:ins w:id="687" w:author="Jim Herbert" w:date="2024-11-26T19:38:00Z" w16du:dateUtc="2024-11-27T01:38:00Z">
        <w:r>
          <w:t xml:space="preserve">Specify that outlet pipes should </w:t>
        </w:r>
        <w:r w:rsidRPr="00755B8A">
          <w:t>be extended such that its invert elevation discharges at or below the normal water level (NWL) of the receiving w</w:t>
        </w:r>
        <w:r>
          <w:t xml:space="preserve">ater body </w:t>
        </w:r>
        <w:r w:rsidRPr="00755B8A">
          <w:t xml:space="preserve">to provide energy dissipation. As an alternative, adequate armoring must be provided to prevent erosion and channelization between the outfall and </w:t>
        </w:r>
      </w:ins>
      <w:ins w:id="688" w:author="Jim Herbert" w:date="2024-11-26T19:39:00Z" w16du:dateUtc="2024-11-27T01:39:00Z">
        <w:r>
          <w:t>receiving water body</w:t>
        </w:r>
      </w:ins>
      <w:ins w:id="689" w:author="Jim Herbert" w:date="2024-11-26T19:38:00Z" w16du:dateUtc="2024-11-27T01:38:00Z">
        <w:r w:rsidRPr="00755B8A">
          <w:t>.</w:t>
        </w:r>
      </w:ins>
      <w:commentRangeEnd w:id="686"/>
      <w:r w:rsidR="00872EDB">
        <w:rPr>
          <w:rStyle w:val="CommentReference"/>
        </w:rPr>
        <w:commentReference w:id="686"/>
      </w:r>
    </w:p>
    <w:p w14:paraId="7AFBBD3C" w14:textId="7BEFEC72" w:rsidR="006C6F45" w:rsidRDefault="001F1393" w:rsidP="00F42D7E">
      <w:pPr>
        <w:pStyle w:val="Bulletslevel1"/>
        <w:numPr>
          <w:ilvl w:val="1"/>
          <w:numId w:val="10"/>
        </w:numPr>
        <w:rPr>
          <w:ins w:id="690" w:author="Jim Herbert" w:date="2024-09-04T14:33:00Z" w16du:dateUtc="2024-09-04T19:33:00Z"/>
        </w:rPr>
      </w:pPr>
      <w:r>
        <w:t xml:space="preserve">Streambank erosion and streambed degradation control measures must be employed whenever the net sediment transport for a reach of stream is greater than zero or whenever the stream’s natural tendency to form meanders directly threatens damage to </w:t>
      </w:r>
      <w:r w:rsidRPr="00486FC4">
        <w:rPr>
          <w:b/>
        </w:rPr>
        <w:t>structure</w:t>
      </w:r>
      <w:r w:rsidRPr="00C648BC">
        <w:rPr>
          <w:b/>
        </w:rPr>
        <w:t>s</w:t>
      </w:r>
      <w:r>
        <w:t>, utilities, or natural amenities in public areas.</w:t>
      </w:r>
    </w:p>
    <w:p w14:paraId="1A35A318" w14:textId="43098C85" w:rsidR="007612C7" w:rsidRDefault="007612C7" w:rsidP="007612C7">
      <w:pPr>
        <w:pStyle w:val="Bulletslevel1"/>
        <w:numPr>
          <w:ilvl w:val="1"/>
          <w:numId w:val="10"/>
        </w:numPr>
        <w:rPr>
          <w:ins w:id="691" w:author="Jim Herbert" w:date="2024-12-02T00:19:00Z" w16du:dateUtc="2024-12-02T06:19:00Z"/>
        </w:rPr>
      </w:pPr>
      <w:commentRangeStart w:id="692"/>
      <w:ins w:id="693" w:author="Jim Herbert" w:date="2024-12-02T00:19:00Z" w16du:dateUtc="2024-12-02T06:19:00Z">
        <w:r>
          <w:t xml:space="preserve">Require that implementation of stormwater management principles </w:t>
        </w:r>
      </w:ins>
      <w:ins w:id="694" w:author="Karen Chandler" w:date="2024-12-02T13:12:00Z" w16du:dateUtc="2024-12-02T19:12:00Z">
        <w:r w:rsidR="00F82098">
          <w:t>is</w:t>
        </w:r>
      </w:ins>
      <w:ins w:id="695" w:author="Jim Herbert" w:date="2024-12-02T00:19:00Z" w16du:dateUtc="2024-12-02T06:19:00Z">
        <w:r>
          <w:t xml:space="preserve"> phased and incorporated as the construction progresses. </w:t>
        </w:r>
      </w:ins>
    </w:p>
    <w:p w14:paraId="26C6C842" w14:textId="1B8AB500" w:rsidR="007612C7" w:rsidRDefault="007612C7" w:rsidP="007612C7">
      <w:pPr>
        <w:pStyle w:val="Bulletslevel1"/>
        <w:numPr>
          <w:ilvl w:val="1"/>
          <w:numId w:val="10"/>
        </w:numPr>
        <w:rPr>
          <w:ins w:id="696" w:author="Jim Herbert" w:date="2024-12-02T00:19:00Z" w16du:dateUtc="2024-12-02T06:19:00Z"/>
        </w:rPr>
      </w:pPr>
      <w:ins w:id="697" w:author="Jim Herbert" w:date="2024-12-02T00:19:00Z" w16du:dateUtc="2024-12-02T06:19:00Z">
        <w:r>
          <w:t>Require that if erosion control netting is used as part of site stabilization, products must be used to minimize the impacts on wildlife. Netting practices that are considered “wildlife friendly,” includ</w:t>
        </w:r>
      </w:ins>
      <w:ins w:id="698" w:author="Karen Chandler" w:date="2024-12-02T17:57:00Z" w16du:dateUtc="2024-12-02T23:57:00Z">
        <w:r w:rsidR="00872EDB">
          <w:t>e</w:t>
        </w:r>
      </w:ins>
      <w:ins w:id="699" w:author="Jim Herbert" w:date="2024-12-02T00:19:00Z" w16du:dateUtc="2024-12-02T06:19:00Z">
        <w:r>
          <w:t xml:space="preserve"> those that use natural fiber or 100 percent biodegradable materials and that use a loose weave with a non-welded, movable jointed netting. Products that are not wildlife friendly include square plastic netting, netting made of polypropylene, nylon, polyethylene, or polyester. </w:t>
        </w:r>
      </w:ins>
    </w:p>
    <w:p w14:paraId="2F13BDF6" w14:textId="1C4D2CD1" w:rsidR="007612C7" w:rsidRDefault="007612C7" w:rsidP="000439EF">
      <w:pPr>
        <w:pStyle w:val="Bulletslevel1"/>
        <w:numPr>
          <w:ilvl w:val="1"/>
          <w:numId w:val="10"/>
        </w:numPr>
        <w:rPr>
          <w:ins w:id="700" w:author="Jim Herbert" w:date="2024-12-02T01:36:00Z" w16du:dateUtc="2024-12-02T07:36:00Z"/>
        </w:rPr>
      </w:pPr>
      <w:ins w:id="701" w:author="Jim Herbert" w:date="2024-12-02T00:19:00Z" w16du:dateUtc="2024-12-02T06:19:00Z">
        <w:r>
          <w:t>Require that silt fence or other sediment control</w:t>
        </w:r>
      </w:ins>
      <w:ins w:id="702" w:author="Jim Herbert" w:date="2024-12-02T00:27:00Z" w16du:dateUtc="2024-12-02T06:27:00Z">
        <w:r>
          <w:t>s</w:t>
        </w:r>
      </w:ins>
      <w:ins w:id="703" w:author="Jim Herbert" w:date="2024-12-02T00:19:00Z" w16du:dateUtc="2024-12-02T06:19:00Z">
        <w:r>
          <w:t xml:space="preserve"> must be installed at the base of stockpiles </w:t>
        </w:r>
      </w:ins>
      <w:ins w:id="704" w:author="Jim Herbert" w:date="2024-12-02T00:28:00Z" w16du:dateUtc="2024-12-02T06:28:00Z">
        <w:r w:rsidR="0000491B">
          <w:t xml:space="preserve">on the downgradient perimeter </w:t>
        </w:r>
      </w:ins>
      <w:ins w:id="705" w:author="Jim Herbert" w:date="2024-12-02T00:19:00Z" w16du:dateUtc="2024-12-02T06:19:00Z">
        <w:r>
          <w:t xml:space="preserve">prior to the initiation of stockpiling. </w:t>
        </w:r>
      </w:ins>
      <w:commentRangeEnd w:id="692"/>
      <w:ins w:id="706" w:author="Jim Herbert" w:date="2024-12-02T00:30:00Z" w16du:dateUtc="2024-12-02T06:30:00Z">
        <w:r w:rsidR="000439EF">
          <w:rPr>
            <w:rStyle w:val="CommentReference"/>
          </w:rPr>
          <w:commentReference w:id="692"/>
        </w:r>
      </w:ins>
    </w:p>
    <w:p w14:paraId="5B6A0A67" w14:textId="4E3752A2" w:rsidR="00C848F3" w:rsidRDefault="00C848F3" w:rsidP="000439EF">
      <w:pPr>
        <w:pStyle w:val="Bulletslevel1"/>
        <w:numPr>
          <w:ilvl w:val="1"/>
          <w:numId w:val="10"/>
        </w:numPr>
        <w:rPr>
          <w:ins w:id="707" w:author="Karen Chandler" w:date="2024-12-02T13:12:00Z" w16du:dateUtc="2024-12-02T19:12:00Z"/>
        </w:rPr>
      </w:pPr>
      <w:ins w:id="708" w:author="Jim Herbert" w:date="2024-12-02T01:36:00Z" w16du:dateUtc="2024-12-02T07:36:00Z">
        <w:r>
          <w:t>Include installation details for all BMP</w:t>
        </w:r>
      </w:ins>
      <w:ins w:id="709" w:author="Jim Herbert" w:date="2024-12-02T01:37:00Z" w16du:dateUtc="2024-12-02T07:37:00Z">
        <w:r>
          <w:t>s on the drawings.</w:t>
        </w:r>
      </w:ins>
    </w:p>
    <w:p w14:paraId="674E0BC9" w14:textId="77777777" w:rsidR="00F82098" w:rsidRDefault="00F82098">
      <w:pPr>
        <w:spacing w:after="200"/>
      </w:pPr>
      <w:r>
        <w:rPr>
          <w:b/>
          <w:bCs/>
        </w:rPr>
        <w:br w:type="page"/>
      </w:r>
    </w:p>
    <w:p w14:paraId="7EF440CF" w14:textId="005F690F" w:rsidR="00CF5EB5" w:rsidRDefault="00A5692F" w:rsidP="00BE6D4F">
      <w:pPr>
        <w:pStyle w:val="Heading1"/>
      </w:pPr>
      <w:bookmarkStart w:id="710" w:name="_Toc184139388"/>
      <w:r>
        <w:lastRenderedPageBreak/>
        <w:t>Other Requirements</w:t>
      </w:r>
      <w:bookmarkEnd w:id="710"/>
    </w:p>
    <w:p w14:paraId="6C2549CA" w14:textId="231ACAD1" w:rsidR="000E12FF" w:rsidRDefault="001E2AD2" w:rsidP="000E12FF">
      <w:pPr>
        <w:pStyle w:val="Heading2"/>
      </w:pPr>
      <w:bookmarkStart w:id="711" w:name="_Toc184139389"/>
      <w:commentRangeStart w:id="712"/>
      <w:ins w:id="713" w:author="Jim Herbert" w:date="2024-12-02T01:42:00Z" w16du:dateUtc="2024-12-02T07:42:00Z">
        <w:r>
          <w:t xml:space="preserve">TMDL </w:t>
        </w:r>
      </w:ins>
      <w:ins w:id="714" w:author="Jim Herbert" w:date="2024-12-02T01:43:00Z" w16du:dateUtc="2024-12-02T07:43:00Z">
        <w:r>
          <w:t>Studies</w:t>
        </w:r>
      </w:ins>
      <w:del w:id="715" w:author="Jim Herbert" w:date="2024-12-02T01:43:00Z" w16du:dateUtc="2024-12-02T07:43:00Z">
        <w:r w:rsidR="000E12FF" w:rsidDel="001E2AD2">
          <w:delText>Lakes, Streams, and Wetlands</w:delText>
        </w:r>
      </w:del>
      <w:commentRangeEnd w:id="712"/>
      <w:r w:rsidR="00872EDB">
        <w:rPr>
          <w:rStyle w:val="CommentReference"/>
          <w:rFonts w:ascii="Segoe UI" w:eastAsiaTheme="minorHAnsi" w:hAnsi="Segoe UI" w:cs="Segoe UI"/>
          <w:b w:val="0"/>
          <w:bCs w:val="0"/>
          <w:color w:val="auto"/>
        </w:rPr>
        <w:commentReference w:id="712"/>
      </w:r>
      <w:bookmarkEnd w:id="711"/>
    </w:p>
    <w:p w14:paraId="1E19189A" w14:textId="3F4667CE" w:rsidR="000E12FF" w:rsidRDefault="000E12FF" w:rsidP="00C226E5">
      <w:pPr>
        <w:spacing w:after="200"/>
      </w:pPr>
      <w:r>
        <w:t xml:space="preserve">Multiple waterbodies within the Bassett Creek watershed are on the Minnesota Pollution Control Agency’s current impaired waters 303(d) list and </w:t>
      </w:r>
      <w:ins w:id="716" w:author="Karen Chandler" w:date="2024-11-27T14:20:00Z" w16du:dateUtc="2024-11-27T20:20:00Z">
        <w:r w:rsidR="00000532">
          <w:t>t</w:t>
        </w:r>
      </w:ins>
      <w:del w:id="717" w:author="Karen Chandler" w:date="2024-11-27T14:20:00Z" w16du:dateUtc="2024-11-27T20:20:00Z">
        <w:r w:rsidDel="00000532">
          <w:delText>T</w:delText>
        </w:r>
      </w:del>
      <w:r>
        <w:t xml:space="preserve">otal </w:t>
      </w:r>
      <w:del w:id="718" w:author="Karen Chandler" w:date="2024-11-27T14:20:00Z" w16du:dateUtc="2024-11-27T20:20:00Z">
        <w:r w:rsidDel="00000532">
          <w:delText>M</w:delText>
        </w:r>
      </w:del>
      <w:ins w:id="719" w:author="Karen Chandler" w:date="2024-11-27T14:20:00Z" w16du:dateUtc="2024-11-27T20:20:00Z">
        <w:r w:rsidR="00000532">
          <w:t>m</w:t>
        </w:r>
      </w:ins>
      <w:r>
        <w:t xml:space="preserve">aximum </w:t>
      </w:r>
      <w:ins w:id="720" w:author="Karen Chandler" w:date="2024-11-27T14:20:00Z" w16du:dateUtc="2024-11-27T20:20:00Z">
        <w:r w:rsidR="00000532">
          <w:t>d</w:t>
        </w:r>
      </w:ins>
      <w:del w:id="721" w:author="Karen Chandler" w:date="2024-11-27T14:20:00Z" w16du:dateUtc="2024-11-27T20:20:00Z">
        <w:r w:rsidDel="00000532">
          <w:delText>D</w:delText>
        </w:r>
      </w:del>
      <w:r>
        <w:t xml:space="preserve">aily </w:t>
      </w:r>
      <w:ins w:id="722" w:author="Karen Chandler" w:date="2024-11-27T14:20:00Z" w16du:dateUtc="2024-11-27T20:20:00Z">
        <w:r w:rsidR="00000532">
          <w:t>l</w:t>
        </w:r>
      </w:ins>
      <w:del w:id="723" w:author="Karen Chandler" w:date="2024-11-27T14:20:00Z" w16du:dateUtc="2024-11-27T20:20:00Z">
        <w:r w:rsidDel="00000532">
          <w:delText>L</w:delText>
        </w:r>
      </w:del>
      <w:r>
        <w:t>oad (TMDL) studies</w:t>
      </w:r>
      <w:r w:rsidRPr="00FC68D0">
        <w:t xml:space="preserve"> </w:t>
      </w:r>
      <w:r>
        <w:t xml:space="preserve">have been completed for the waterbodies. The TMDL studies may have water quality requirements that differ from those outlined in this document. The pollutant waste load allocations specified in MPCA-approved TMDL </w:t>
      </w:r>
      <w:r w:rsidR="00067748">
        <w:t>i</w:t>
      </w:r>
      <w:r>
        <w:t xml:space="preserve">mplementation </w:t>
      </w:r>
      <w:r w:rsidR="00067748">
        <w:t>p</w:t>
      </w:r>
      <w:r>
        <w:t xml:space="preserve">lans are incorporated into MS4 permits and must be met by municipalities within the waterbodies’ watersheds. It is recommended that </w:t>
      </w:r>
      <w:r w:rsidRPr="003876D5">
        <w:rPr>
          <w:b/>
        </w:rPr>
        <w:t>BMP</w:t>
      </w:r>
      <w:r>
        <w:t xml:space="preserve">s used to meet TMDL requirements be designed and maintained in accordance with the recommendations in the respective TMDL documents. At the member city’s request, the </w:t>
      </w:r>
      <w:r w:rsidRPr="002364CA">
        <w:rPr>
          <w:b/>
        </w:rPr>
        <w:t>BCWMC</w:t>
      </w:r>
      <w:r>
        <w:t xml:space="preserve"> may review development or redevelopment plans that include </w:t>
      </w:r>
      <w:r w:rsidRPr="003876D5">
        <w:rPr>
          <w:b/>
        </w:rPr>
        <w:t>BMP</w:t>
      </w:r>
      <w:r>
        <w:t xml:space="preserve">s that are not otherwise required by </w:t>
      </w:r>
      <w:r w:rsidRPr="002364CA">
        <w:rPr>
          <w:b/>
        </w:rPr>
        <w:t>BCWMC</w:t>
      </w:r>
      <w:r w:rsidRPr="0003748F">
        <w:t xml:space="preserve"> but address TMDL</w:t>
      </w:r>
      <w:r>
        <w:t xml:space="preserve"> load reduction requirement</w:t>
      </w:r>
      <w:r w:rsidRPr="0003748F">
        <w:t>s</w:t>
      </w:r>
      <w:r>
        <w:t xml:space="preserve">. </w:t>
      </w:r>
    </w:p>
    <w:p w14:paraId="1E3748DE" w14:textId="68C5699B" w:rsidR="000E12FF" w:rsidDel="00923750" w:rsidRDefault="000E12FF" w:rsidP="00C226E5">
      <w:pPr>
        <w:spacing w:after="200"/>
        <w:rPr>
          <w:moveFrom w:id="724" w:author="Karen Chandler" w:date="2024-12-02T15:50:00Z" w16du:dateUtc="2024-12-02T21:50:00Z"/>
        </w:rPr>
      </w:pPr>
      <w:moveFromRangeStart w:id="725" w:author="Karen Chandler" w:date="2024-12-02T15:50:00Z" w:name="move184047019"/>
      <w:commentRangeStart w:id="726"/>
      <w:moveFrom w:id="727" w:author="Karen Chandler" w:date="2024-12-02T15:50:00Z" w16du:dateUtc="2024-12-02T21:50:00Z">
        <w:r w:rsidDel="00923750">
          <w:t xml:space="preserve">The </w:t>
        </w:r>
        <w:r w:rsidRPr="00861287" w:rsidDel="00923750">
          <w:rPr>
            <w:b/>
          </w:rPr>
          <w:t>BCWMC</w:t>
        </w:r>
        <w:r w:rsidDel="00923750">
          <w:t xml:space="preserve"> will review </w:t>
        </w:r>
        <w:r w:rsidR="00C049E0" w:rsidDel="00923750">
          <w:t xml:space="preserve">proposed </w:t>
        </w:r>
        <w:r w:rsidDel="00923750">
          <w:t xml:space="preserve">streambank stabilization </w:t>
        </w:r>
        <w:r w:rsidR="00C049E0" w:rsidDel="00923750">
          <w:t xml:space="preserve">projects </w:t>
        </w:r>
        <w:r w:rsidDel="00923750">
          <w:t xml:space="preserve">and streambed degradation control </w:t>
        </w:r>
        <w:r w:rsidRPr="00486FC4" w:rsidDel="00923750">
          <w:rPr>
            <w:b/>
          </w:rPr>
          <w:t>structure</w:t>
        </w:r>
        <w:r w:rsidDel="00923750">
          <w:t>s to evaluate the need for the work, the adequacy of design, unique or special site conditions, energy dissipation, the potential for adverse effects, contributing factors, preservation of natural processes, and aesthetics.</w:t>
        </w:r>
      </w:moveFrom>
      <w:bookmarkStart w:id="728" w:name="_Toc184139390"/>
      <w:commentRangeEnd w:id="726"/>
      <w:r w:rsidR="00923750">
        <w:rPr>
          <w:rStyle w:val="CommentReference"/>
        </w:rPr>
        <w:commentReference w:id="726"/>
      </w:r>
      <w:bookmarkEnd w:id="728"/>
    </w:p>
    <w:p w14:paraId="3715B662" w14:textId="3CC8B5E6" w:rsidR="000E12FF" w:rsidRDefault="000E12FF" w:rsidP="000E12FF">
      <w:pPr>
        <w:pStyle w:val="Heading2"/>
      </w:pPr>
      <w:bookmarkStart w:id="729" w:name="_Toc184139391"/>
      <w:moveFromRangeEnd w:id="725"/>
      <w:r>
        <w:t>Diversion of Surface Water Runoff</w:t>
      </w:r>
      <w:bookmarkEnd w:id="729"/>
    </w:p>
    <w:p w14:paraId="4C9B70AA" w14:textId="1100BAA4" w:rsidR="000E12FF" w:rsidRDefault="000E12FF" w:rsidP="00C226E5">
      <w:pPr>
        <w:spacing w:after="200"/>
      </w:pPr>
      <w:r>
        <w:t xml:space="preserve">The </w:t>
      </w:r>
      <w:r w:rsidRPr="005D1C1F">
        <w:rPr>
          <w:b/>
        </w:rPr>
        <w:t>BCWMC</w:t>
      </w:r>
      <w:r>
        <w:t xml:space="preserve"> will review diversion plans to determine the effect of the proposal on the Bassett Creek watershed and such plans will be subject to </w:t>
      </w:r>
      <w:r w:rsidRPr="005D1C1F">
        <w:rPr>
          <w:b/>
        </w:rPr>
        <w:t>BCWMC</w:t>
      </w:r>
      <w:r>
        <w:t xml:space="preserve"> approval. With respect to diversions, the </w:t>
      </w:r>
      <w:r w:rsidRPr="005D1C1F">
        <w:rPr>
          <w:b/>
        </w:rPr>
        <w:t>BCWMC</w:t>
      </w:r>
      <w:r>
        <w:t>:</w:t>
      </w:r>
    </w:p>
    <w:p w14:paraId="023E0733" w14:textId="77777777" w:rsidR="000E12FF" w:rsidRDefault="000E12FF" w:rsidP="00A677A5">
      <w:pPr>
        <w:pStyle w:val="ListParagraph"/>
        <w:numPr>
          <w:ilvl w:val="0"/>
          <w:numId w:val="15"/>
        </w:numPr>
        <w:spacing w:after="200"/>
        <w:contextualSpacing w:val="0"/>
      </w:pPr>
      <w:r>
        <w:t>Prohibits any diversions of surface water within, into, or out of the watershed that may have a substantial adverse effect on stream flow or water levels at any point within the watershed.</w:t>
      </w:r>
    </w:p>
    <w:p w14:paraId="2160BDF7" w14:textId="363E2ACE" w:rsidR="000E12FF" w:rsidRDefault="000E12FF" w:rsidP="00A677A5">
      <w:pPr>
        <w:pStyle w:val="ListParagraph"/>
        <w:numPr>
          <w:ilvl w:val="0"/>
          <w:numId w:val="15"/>
        </w:numPr>
        <w:spacing w:after="200"/>
        <w:contextualSpacing w:val="0"/>
      </w:pPr>
      <w:r>
        <w:t xml:space="preserve">Requires that plans for intra- or inter-watershed diversions must include an analysis of the effects of the diversion on flooding, water </w:t>
      </w:r>
      <w:r w:rsidR="00C648BC">
        <w:t>quality,</w:t>
      </w:r>
      <w:r>
        <w:t xml:space="preserve"> and aesthetic quality along the creek.</w:t>
      </w:r>
    </w:p>
    <w:p w14:paraId="308419AB" w14:textId="5949F682" w:rsidR="000E12FF" w:rsidRDefault="000E12FF" w:rsidP="00A677A5">
      <w:pPr>
        <w:pStyle w:val="ListParagraph"/>
        <w:numPr>
          <w:ilvl w:val="0"/>
          <w:numId w:val="15"/>
        </w:numPr>
        <w:spacing w:after="200"/>
        <w:contextualSpacing w:val="0"/>
      </w:pPr>
      <w:r>
        <w:t>Requires that efforts be made to ensure that there is no fish migration from on</w:t>
      </w:r>
      <w:r w:rsidR="00C017F7">
        <w:t>e watershed to another. (</w:t>
      </w:r>
      <w:r w:rsidR="00C017F7" w:rsidRPr="00C017F7">
        <w:rPr>
          <w:i/>
        </w:rPr>
        <w:t>Policy </w:t>
      </w:r>
      <w:r w:rsidRPr="00C017F7">
        <w:rPr>
          <w:i/>
        </w:rPr>
        <w:t>42</w:t>
      </w:r>
      <w:r>
        <w:t>)</w:t>
      </w:r>
    </w:p>
    <w:p w14:paraId="688E0574" w14:textId="61CBDCFD" w:rsidR="000E12FF" w:rsidRPr="007A24F0" w:rsidRDefault="00832B16" w:rsidP="000E12FF">
      <w:pPr>
        <w:pStyle w:val="Heading2"/>
      </w:pPr>
      <w:bookmarkStart w:id="730" w:name="_Toc184139392"/>
      <w:r w:rsidRPr="007A24F0">
        <w:t>Utility Crossings</w:t>
      </w:r>
      <w:ins w:id="731" w:author="James Herbert" w:date="2022-11-29T11:38:00Z">
        <w:r w:rsidR="00E27121" w:rsidRPr="007A24F0">
          <w:t xml:space="preserve"> and Bridges</w:t>
        </w:r>
      </w:ins>
      <w:bookmarkEnd w:id="730"/>
    </w:p>
    <w:p w14:paraId="5D78B4EE" w14:textId="03795FBF" w:rsidR="00026453" w:rsidRDefault="000E12FF" w:rsidP="00A677A5">
      <w:pPr>
        <w:pStyle w:val="ListParagraph"/>
        <w:numPr>
          <w:ilvl w:val="0"/>
          <w:numId w:val="23"/>
        </w:numPr>
        <w:spacing w:after="200"/>
        <w:contextualSpacing w:val="0"/>
        <w:rPr>
          <w:ins w:id="732" w:author="Jim Herbert" w:date="2024-12-02T01:01:00Z" w16du:dateUtc="2024-12-02T07:01:00Z"/>
        </w:rPr>
      </w:pPr>
      <w:commentRangeStart w:id="733"/>
      <w:r w:rsidRPr="007A24F0">
        <w:t xml:space="preserve">Utility crossings installed using directional </w:t>
      </w:r>
      <w:del w:id="734" w:author="Karen Chandler" w:date="2024-12-02T16:37:00Z" w16du:dateUtc="2024-12-02T22:37:00Z">
        <w:r w:rsidRPr="007A24F0" w:rsidDel="005D4905">
          <w:delText xml:space="preserve">boring </w:delText>
        </w:r>
      </w:del>
      <w:ins w:id="735" w:author="Karen Chandler" w:date="2024-12-02T16:37:00Z" w16du:dateUtc="2024-12-02T22:37:00Z">
        <w:r w:rsidR="005D4905">
          <w:t>drilling</w:t>
        </w:r>
      </w:ins>
      <w:ins w:id="736" w:author="Karen Chandler" w:date="2024-12-02T16:40:00Z" w16du:dateUtc="2024-12-02T22:40:00Z">
        <w:r w:rsidR="005D4905">
          <w:t xml:space="preserve">, water lines and </w:t>
        </w:r>
        <w:proofErr w:type="spellStart"/>
        <w:r w:rsidR="005D4905">
          <w:t>forcemain</w:t>
        </w:r>
        <w:proofErr w:type="spellEnd"/>
        <w:r w:rsidR="005D4905">
          <w:t xml:space="preserve"> crossings</w:t>
        </w:r>
      </w:ins>
      <w:ins w:id="737" w:author="Karen Chandler" w:date="2024-12-02T16:37:00Z" w16du:dateUtc="2024-12-02T22:37:00Z">
        <w:r w:rsidR="005D4905" w:rsidRPr="007A24F0">
          <w:t xml:space="preserve"> </w:t>
        </w:r>
      </w:ins>
      <w:del w:id="738" w:author="Jim Herbert" w:date="2023-01-06T15:59:00Z">
        <w:r w:rsidRPr="007A24F0" w:rsidDel="00C4633D">
          <w:delText>shall</w:delText>
        </w:r>
      </w:del>
      <w:ins w:id="739" w:author="Jim Herbert" w:date="2023-01-06T15:59:00Z">
        <w:r w:rsidR="00C4633D">
          <w:t>must</w:t>
        </w:r>
      </w:ins>
      <w:r w:rsidRPr="007A24F0">
        <w:t xml:space="preserve"> be at least </w:t>
      </w:r>
      <w:ins w:id="740" w:author="Jim Herbert" w:date="2024-12-02T01:04:00Z" w16du:dateUtc="2024-12-02T07:04:00Z">
        <w:r w:rsidR="001E4C64">
          <w:t>5</w:t>
        </w:r>
      </w:ins>
      <w:del w:id="741" w:author="Jim Herbert" w:date="2024-12-02T01:04:00Z" w16du:dateUtc="2024-12-02T07:04:00Z">
        <w:r w:rsidRPr="007A24F0" w:rsidDel="001E4C64">
          <w:delText>4</w:delText>
        </w:r>
      </w:del>
      <w:r w:rsidRPr="007A24F0">
        <w:t xml:space="preserve">.0 feet below the </w:t>
      </w:r>
      <w:ins w:id="742" w:author="Jim Herbert" w:date="2024-12-02T01:02:00Z" w16du:dateUtc="2024-12-02T07:02:00Z">
        <w:r w:rsidR="001E4C64">
          <w:t xml:space="preserve">natural </w:t>
        </w:r>
      </w:ins>
      <w:r w:rsidRPr="007A24F0">
        <w:t xml:space="preserve">channel </w:t>
      </w:r>
      <w:r w:rsidR="000C0CEC" w:rsidRPr="007A24F0">
        <w:t>invert</w:t>
      </w:r>
      <w:r w:rsidRPr="007A24F0">
        <w:t>.</w:t>
      </w:r>
      <w:commentRangeEnd w:id="733"/>
      <w:r w:rsidR="00872EDB">
        <w:rPr>
          <w:rStyle w:val="CommentReference"/>
        </w:rPr>
        <w:commentReference w:id="733"/>
      </w:r>
    </w:p>
    <w:p w14:paraId="364B58D8" w14:textId="50C4AE43" w:rsidR="001E4C64" w:rsidRDefault="00595108" w:rsidP="00A677A5">
      <w:pPr>
        <w:pStyle w:val="ListParagraph"/>
        <w:numPr>
          <w:ilvl w:val="0"/>
          <w:numId w:val="23"/>
        </w:numPr>
        <w:spacing w:after="200"/>
        <w:contextualSpacing w:val="0"/>
        <w:rPr>
          <w:ins w:id="743" w:author="Jim Herbert" w:date="2024-12-02T09:52:00Z" w16du:dateUtc="2024-12-02T15:52:00Z"/>
        </w:rPr>
      </w:pPr>
      <w:commentRangeStart w:id="744"/>
      <w:ins w:id="745" w:author="Karen Chandler" w:date="2024-12-02T13:24:00Z" w16du:dateUtc="2024-12-02T19:24:00Z">
        <w:r>
          <w:t xml:space="preserve">For </w:t>
        </w:r>
      </w:ins>
      <w:ins w:id="746" w:author="Jim Herbert" w:date="2024-12-02T01:01:00Z" w16du:dateUtc="2024-12-02T07:01:00Z">
        <w:r w:rsidR="001E4C64">
          <w:t xml:space="preserve">gravity </w:t>
        </w:r>
      </w:ins>
      <w:ins w:id="747" w:author="Karen Chandler" w:date="2024-12-02T13:25:00Z" w16du:dateUtc="2024-12-02T19:25:00Z">
        <w:r>
          <w:t xml:space="preserve">storm and sanitary </w:t>
        </w:r>
      </w:ins>
      <w:ins w:id="748" w:author="Jim Herbert" w:date="2024-12-02T01:01:00Z" w16du:dateUtc="2024-12-02T07:01:00Z">
        <w:r w:rsidR="001E4C64">
          <w:t>sewer crossings</w:t>
        </w:r>
      </w:ins>
      <w:ins w:id="749" w:author="Karen Chandler" w:date="2024-12-02T13:24:00Z" w16du:dateUtc="2024-12-02T19:24:00Z">
        <w:r>
          <w:t>,</w:t>
        </w:r>
      </w:ins>
      <w:ins w:id="750" w:author="Jim Herbert" w:date="2024-12-02T01:01:00Z" w16du:dateUtc="2024-12-02T07:01:00Z">
        <w:r w:rsidR="001E4C64">
          <w:t xml:space="preserve"> </w:t>
        </w:r>
      </w:ins>
      <w:ins w:id="751" w:author="Karen Chandler" w:date="2024-12-02T13:24:00Z" w16du:dateUtc="2024-12-02T19:24:00Z">
        <w:r>
          <w:t xml:space="preserve">the top of the pipe </w:t>
        </w:r>
      </w:ins>
      <w:ins w:id="752" w:author="Jim Herbert" w:date="2024-12-02T01:01:00Z" w16du:dateUtc="2024-12-02T07:01:00Z">
        <w:r w:rsidR="001E4C64">
          <w:t>shall be at least 3.0 feet below the natural</w:t>
        </w:r>
      </w:ins>
      <w:ins w:id="753" w:author="Jim Herbert" w:date="2024-12-02T01:02:00Z" w16du:dateUtc="2024-12-02T07:02:00Z">
        <w:r w:rsidR="001E4C64">
          <w:t xml:space="preserve"> channel invert and at sufficient depth below the natural channel invert to protect the sewer line.</w:t>
        </w:r>
      </w:ins>
      <w:commentRangeEnd w:id="744"/>
      <w:r w:rsidR="00872EDB">
        <w:rPr>
          <w:rStyle w:val="CommentReference"/>
        </w:rPr>
        <w:commentReference w:id="744"/>
      </w:r>
    </w:p>
    <w:p w14:paraId="6E3FDE52" w14:textId="505A4C09" w:rsidR="001E4C64" w:rsidRDefault="00A56805" w:rsidP="00A677A5">
      <w:pPr>
        <w:pStyle w:val="ListParagraph"/>
        <w:numPr>
          <w:ilvl w:val="0"/>
          <w:numId w:val="23"/>
        </w:numPr>
        <w:spacing w:after="200"/>
        <w:contextualSpacing w:val="0"/>
      </w:pPr>
      <w:commentRangeStart w:id="754"/>
      <w:r>
        <w:t xml:space="preserve">New or reconstructed </w:t>
      </w:r>
      <w:r w:rsidR="00E27121" w:rsidRPr="00E27121">
        <w:t>bridge</w:t>
      </w:r>
      <w:r>
        <w:t>s</w:t>
      </w:r>
      <w:r w:rsidR="00E27121" w:rsidRPr="00E27121">
        <w:t xml:space="preserve"> should be constructed so the cross</w:t>
      </w:r>
      <w:r>
        <w:t>-</w:t>
      </w:r>
      <w:r w:rsidR="00E27121" w:rsidRPr="00E27121">
        <w:t xml:space="preserve">sectional area of the channel is not reduced </w:t>
      </w:r>
      <w:r w:rsidR="00026453">
        <w:t>due to</w:t>
      </w:r>
      <w:r w:rsidR="00E27121" w:rsidRPr="00E27121">
        <w:t xml:space="preserve"> the project. </w:t>
      </w:r>
      <w:r w:rsidR="00BF6E36">
        <w:t>Bridge</w:t>
      </w:r>
      <w:r w:rsidR="00E27121" w:rsidRPr="00E27121">
        <w:t xml:space="preserve"> abutments and approaches </w:t>
      </w:r>
      <w:del w:id="755" w:author="Jim Herbert" w:date="2023-01-06T16:00:00Z">
        <w:r w:rsidR="00E27121" w:rsidRPr="00E27121" w:rsidDel="00C4633D">
          <w:delText>shall</w:delText>
        </w:r>
      </w:del>
      <w:ins w:id="756" w:author="Karen Chandler" w:date="2024-12-03T13:58:00Z" w16du:dateUtc="2024-12-03T19:58:00Z">
        <w:r w:rsidR="00072501">
          <w:t>must</w:t>
        </w:r>
      </w:ins>
      <w:r w:rsidR="00E27121" w:rsidRPr="00E27121">
        <w:t xml:space="preserve"> be installed above the 100-year flood elevation and the lowest member of </w:t>
      </w:r>
      <w:del w:id="757" w:author="Karen Chandler" w:date="2024-12-03T13:58:00Z" w16du:dateUtc="2024-12-03T19:58:00Z">
        <w:r w:rsidR="00E27121" w:rsidRPr="00E27121" w:rsidDel="00072501">
          <w:delText xml:space="preserve">the </w:delText>
        </w:r>
      </w:del>
      <w:ins w:id="758" w:author="Karen Chandler" w:date="2024-12-03T13:58:00Z" w16du:dateUtc="2024-12-03T19:58:00Z">
        <w:r w:rsidR="00072501">
          <w:t>all</w:t>
        </w:r>
        <w:r w:rsidR="00072501" w:rsidRPr="00E27121">
          <w:t xml:space="preserve"> </w:t>
        </w:r>
      </w:ins>
      <w:r w:rsidR="00E27121" w:rsidRPr="00E27121">
        <w:t xml:space="preserve">bridge </w:t>
      </w:r>
      <w:ins w:id="759" w:author="Karen Chandler" w:date="2024-12-03T13:58:00Z" w16du:dateUtc="2024-12-03T19:58:00Z">
        <w:r w:rsidR="00072501">
          <w:t>crossing</w:t>
        </w:r>
      </w:ins>
      <w:ins w:id="760" w:author="Karen Chandler" w:date="2024-12-03T14:01:00Z" w16du:dateUtc="2024-12-03T20:01:00Z">
        <w:r w:rsidR="00072501">
          <w:t>s</w:t>
        </w:r>
      </w:ins>
      <w:ins w:id="761" w:author="Karen Chandler" w:date="2024-12-03T13:58:00Z" w16du:dateUtc="2024-12-03T19:58:00Z">
        <w:r w:rsidR="00072501">
          <w:t xml:space="preserve"> </w:t>
        </w:r>
      </w:ins>
      <w:del w:id="762" w:author="Jim Herbert" w:date="2023-01-06T16:00:00Z">
        <w:r w:rsidR="00E27121" w:rsidRPr="00E27121" w:rsidDel="00C4633D">
          <w:delText>shall</w:delText>
        </w:r>
      </w:del>
      <w:ins w:id="763" w:author="Karen Chandler" w:date="2024-12-03T13:58:00Z" w16du:dateUtc="2024-12-03T19:58:00Z">
        <w:r w:rsidR="00072501">
          <w:t>must</w:t>
        </w:r>
      </w:ins>
      <w:ins w:id="764" w:author="James Herbert" w:date="2022-11-29T11:40:00Z">
        <w:r w:rsidR="00E27121" w:rsidRPr="00E27121">
          <w:t xml:space="preserve"> be</w:t>
        </w:r>
      </w:ins>
      <w:ins w:id="765" w:author="Jim Herbert" w:date="2022-11-30T17:43:00Z">
        <w:r w:rsidR="00026453">
          <w:t xml:space="preserve"> at least 1</w:t>
        </w:r>
      </w:ins>
      <w:ins w:id="766" w:author="Jim Herbert" w:date="2022-11-30T17:44:00Z">
        <w:r w:rsidR="00026453">
          <w:t xml:space="preserve"> foot</w:t>
        </w:r>
      </w:ins>
      <w:r w:rsidR="00E27121" w:rsidRPr="00E27121">
        <w:t xml:space="preserve"> above the 100-year flood</w:t>
      </w:r>
      <w:r>
        <w:t xml:space="preserve"> elevation</w:t>
      </w:r>
      <w:ins w:id="767" w:author="Karen Chandler" w:date="2024-12-03T13:59:00Z" w16du:dateUtc="2024-12-03T19:59:00Z">
        <w:r w:rsidR="00072501" w:rsidRPr="00072501">
          <w:t xml:space="preserve"> </w:t>
        </w:r>
        <w:r w:rsidR="00072501" w:rsidRPr="00B46C59">
          <w:t>to prevent debris accumulation</w:t>
        </w:r>
        <w:r w:rsidR="00072501">
          <w:t>,</w:t>
        </w:r>
        <w:r w:rsidR="00072501" w:rsidRPr="00B46C59">
          <w:t xml:space="preserve"> unless approved </w:t>
        </w:r>
        <w:r w:rsidR="00072501" w:rsidRPr="00B46C59">
          <w:lastRenderedPageBreak/>
          <w:t>otherwise by the BCWMC</w:t>
        </w:r>
        <w:r w:rsidR="00072501">
          <w:t>.</w:t>
        </w:r>
      </w:ins>
      <w:commentRangeStart w:id="768"/>
      <w:del w:id="769" w:author="Karen Chandler" w:date="2024-12-02T18:03:00Z" w16du:dateUtc="2024-12-03T00:03:00Z">
        <w:r w:rsidDel="00872EDB">
          <w:delText>,</w:delText>
        </w:r>
        <w:r w:rsidR="00E27121" w:rsidRPr="00E27121" w:rsidDel="00872EDB">
          <w:delText xml:space="preserve"> </w:delText>
        </w:r>
      </w:del>
      <w:del w:id="770" w:author="Karen Chandler" w:date="2024-12-02T18:02:00Z" w16du:dateUtc="2024-12-03T00:02:00Z">
        <w:r w:rsidRPr="00E27121" w:rsidDel="00872EDB">
          <w:delText>a</w:delText>
        </w:r>
        <w:r w:rsidDel="00872EDB">
          <w:delText>s set forth in Section 4.</w:delText>
        </w:r>
      </w:del>
      <w:del w:id="771" w:author="Karen Chandler" w:date="2024-12-02T18:03:00Z" w16du:dateUtc="2024-12-03T00:03:00Z">
        <w:r w:rsidDel="00872EDB">
          <w:delText>0</w:delText>
        </w:r>
      </w:del>
      <w:commentRangeEnd w:id="768"/>
      <w:r w:rsidR="00872EDB">
        <w:rPr>
          <w:rStyle w:val="CommentReference"/>
        </w:rPr>
        <w:commentReference w:id="768"/>
      </w:r>
      <w:r>
        <w:t>. I</w:t>
      </w:r>
      <w:r w:rsidR="00E27121" w:rsidRPr="00E27121">
        <w:t xml:space="preserve">f encroachments in the floodplain or channel cross section are </w:t>
      </w:r>
      <w:r>
        <w:t>proposed</w:t>
      </w:r>
      <w:ins w:id="772" w:author="Jim Herbert" w:date="2022-11-30T17:59:00Z">
        <w:r w:rsidR="006A25DB">
          <w:t>,</w:t>
        </w:r>
      </w:ins>
      <w:r w:rsidR="00E27121" w:rsidRPr="00E27121">
        <w:t xml:space="preserve"> </w:t>
      </w:r>
      <w:del w:id="773" w:author="Jim Herbert" w:date="2024-11-26T18:59:00Z" w16du:dateUtc="2024-11-27T00:59:00Z">
        <w:r w:rsidR="00E27121" w:rsidRPr="00E27121" w:rsidDel="00FB49B2">
          <w:delText>than</w:delText>
        </w:r>
      </w:del>
      <w:ins w:id="774" w:author="Jim Herbert" w:date="2024-11-26T18:59:00Z" w16du:dateUtc="2024-11-27T00:59:00Z">
        <w:r w:rsidR="00FB49B2" w:rsidRPr="00E27121">
          <w:t>then</w:t>
        </w:r>
      </w:ins>
      <w:r w:rsidR="00E27121" w:rsidRPr="00E27121">
        <w:t xml:space="preserve"> </w:t>
      </w:r>
      <w:r w:rsidRPr="00E27121">
        <w:t>no-rise</w:t>
      </w:r>
      <w:r w:rsidR="00BF6E36">
        <w:t xml:space="preserve"> </w:t>
      </w:r>
      <w:r w:rsidR="00BF6E36" w:rsidRPr="00BF6E36">
        <w:t xml:space="preserve">to at least a precision of 0.00 feet </w:t>
      </w:r>
      <w:r w:rsidR="00E27121" w:rsidRPr="00E27121">
        <w:t>would need to</w:t>
      </w:r>
      <w:r w:rsidR="006A25DB">
        <w:t xml:space="preserve"> be</w:t>
      </w:r>
      <w:r w:rsidR="00E27121" w:rsidRPr="00E27121">
        <w:t xml:space="preserve"> demonstrate</w:t>
      </w:r>
      <w:r w:rsidR="006A25DB">
        <w:t>d</w:t>
      </w:r>
      <w:r w:rsidR="00E27121" w:rsidRPr="00E27121">
        <w:t xml:space="preserve"> by modeling the structure and modifying the BCWMC’s XPSWMM model</w:t>
      </w:r>
      <w:r>
        <w:t>.</w:t>
      </w:r>
      <w:commentRangeEnd w:id="754"/>
      <w:r w:rsidR="00072501">
        <w:rPr>
          <w:rStyle w:val="CommentReference"/>
        </w:rPr>
        <w:commentReference w:id="754"/>
      </w:r>
    </w:p>
    <w:p w14:paraId="13366025" w14:textId="077C6010" w:rsidR="000E12FF" w:rsidRDefault="000E12FF" w:rsidP="000E12FF">
      <w:pPr>
        <w:pStyle w:val="Heading2"/>
      </w:pPr>
      <w:del w:id="775" w:author="Jim Herbert" w:date="2024-11-27T16:16:00Z" w16du:dateUtc="2024-11-27T22:16:00Z">
        <w:r w:rsidDel="00EA2DEE">
          <w:delText xml:space="preserve">Modifications to the </w:delText>
        </w:r>
      </w:del>
      <w:bookmarkStart w:id="776" w:name="_Toc184139393"/>
      <w:r>
        <w:t>Bassett Creek Tunnels</w:t>
      </w:r>
      <w:bookmarkEnd w:id="776"/>
    </w:p>
    <w:p w14:paraId="7411BD25" w14:textId="77777777" w:rsidR="00812EE3" w:rsidRDefault="000E12FF" w:rsidP="00511ACF">
      <w:pPr>
        <w:pStyle w:val="ListParagraph"/>
        <w:spacing w:after="200"/>
        <w:ind w:left="0"/>
        <w:contextualSpacing w:val="0"/>
        <w:rPr>
          <w:ins w:id="777" w:author="Jim Herbert" w:date="2024-11-27T16:24:00Z" w16du:dateUtc="2024-11-27T22:24:00Z"/>
        </w:rPr>
      </w:pPr>
      <w:r>
        <w:t xml:space="preserve">The City of Minneapolis owns, </w:t>
      </w:r>
      <w:r w:rsidRPr="002522C6">
        <w:t>maintain</w:t>
      </w:r>
      <w:r>
        <w:t xml:space="preserve">s and operates the old Bassett Creek tunnel. The </w:t>
      </w:r>
      <w:del w:id="778" w:author="Karen Chandler" w:date="2024-11-27T14:02:00Z" w16du:dateUtc="2024-11-27T20:02:00Z">
        <w:r w:rsidDel="00A33E90">
          <w:delText>c</w:delText>
        </w:r>
      </w:del>
      <w:ins w:id="779" w:author="Karen Chandler" w:date="2024-11-27T14:02:00Z" w16du:dateUtc="2024-11-27T20:02:00Z">
        <w:r w:rsidR="00A33E90">
          <w:t>C</w:t>
        </w:r>
      </w:ins>
      <w:r>
        <w:t xml:space="preserve">ity’s responsibility includes maintaining </w:t>
      </w:r>
      <w:ins w:id="780" w:author="Karen Chandler" w:date="2024-11-27T14:01:00Z" w16du:dateUtc="2024-11-27T20:01:00Z">
        <w:r w:rsidR="00A33E90">
          <w:t xml:space="preserve">a </w:t>
        </w:r>
      </w:ins>
      <w:r>
        <w:t xml:space="preserve">50 cubic feet per second capacity in the old Bassett Creek tunnel during the 100-year storm event to accommodate the overflow of stormwater that cannot be accommodated in the new tunnel. </w:t>
      </w:r>
      <w:r w:rsidRPr="002522C6">
        <w:t xml:space="preserve">Because this affects the function of the </w:t>
      </w:r>
      <w:r w:rsidRPr="00EA2DEE">
        <w:rPr>
          <w:b/>
        </w:rPr>
        <w:t>BCWMC</w:t>
      </w:r>
      <w:r w:rsidRPr="002522C6">
        <w:t xml:space="preserve"> Flood Control Project, the </w:t>
      </w:r>
      <w:r w:rsidRPr="00EA2DEE">
        <w:rPr>
          <w:b/>
        </w:rPr>
        <w:t>BCWMC</w:t>
      </w:r>
      <w:r w:rsidRPr="002522C6">
        <w:t xml:space="preserve"> has a vested interest in </w:t>
      </w:r>
      <w:r>
        <w:t>ensuring</w:t>
      </w:r>
      <w:r w:rsidRPr="002522C6">
        <w:t xml:space="preserve"> that the 50 c</w:t>
      </w:r>
      <w:r>
        <w:t xml:space="preserve">ubic </w:t>
      </w:r>
      <w:r w:rsidRPr="002522C6">
        <w:t>f</w:t>
      </w:r>
      <w:r>
        <w:t xml:space="preserve">eet per </w:t>
      </w:r>
      <w:r w:rsidRPr="002522C6">
        <w:t>s</w:t>
      </w:r>
      <w:r>
        <w:t>econd</w:t>
      </w:r>
      <w:r w:rsidRPr="002522C6">
        <w:t xml:space="preserve"> capacity in the old </w:t>
      </w:r>
      <w:r>
        <w:t xml:space="preserve">Bassett Creek </w:t>
      </w:r>
      <w:r w:rsidRPr="002522C6">
        <w:t>tunnel is maintained</w:t>
      </w:r>
      <w:r>
        <w:t xml:space="preserve">, which </w:t>
      </w:r>
      <w:r w:rsidRPr="002522C6">
        <w:t xml:space="preserve">includes ensuring that proposed projects do not jeopardize the structural integrity of the old </w:t>
      </w:r>
      <w:r>
        <w:t xml:space="preserve">Bassett Creek </w:t>
      </w:r>
      <w:r w:rsidRPr="002522C6">
        <w:t>tunnel.</w:t>
      </w:r>
      <w:r w:rsidRPr="00EF0161">
        <w:t xml:space="preserve"> </w:t>
      </w:r>
      <w:r>
        <w:t>T</w:t>
      </w:r>
      <w:r w:rsidRPr="002522C6">
        <w:t xml:space="preserve">he City of Minneapolis takes the lead on reviewing projects that affect the old </w:t>
      </w:r>
      <w:r>
        <w:t xml:space="preserve">Bassett Creek </w:t>
      </w:r>
      <w:r w:rsidRPr="002522C6">
        <w:t xml:space="preserve">tunnel and the </w:t>
      </w:r>
      <w:proofErr w:type="gramStart"/>
      <w:r w:rsidRPr="002522C6">
        <w:t>City</w:t>
      </w:r>
      <w:proofErr w:type="gramEnd"/>
      <w:r w:rsidRPr="002522C6">
        <w:t xml:space="preserve"> coordinates with </w:t>
      </w:r>
      <w:r w:rsidRPr="00EA2DEE">
        <w:rPr>
          <w:b/>
        </w:rPr>
        <w:t>BCWMC</w:t>
      </w:r>
      <w:r w:rsidRPr="002522C6">
        <w:t xml:space="preserve"> as needed.</w:t>
      </w:r>
      <w:r w:rsidR="000A49D9">
        <w:t xml:space="preserve"> The City may require capacity greater than 50 c</w:t>
      </w:r>
      <w:r w:rsidR="009A38F1">
        <w:t xml:space="preserve">ubic </w:t>
      </w:r>
      <w:r w:rsidR="000A49D9">
        <w:t>f</w:t>
      </w:r>
      <w:r w:rsidR="009A38F1">
        <w:t xml:space="preserve">eet per </w:t>
      </w:r>
      <w:r w:rsidR="000A49D9">
        <w:t>s</w:t>
      </w:r>
      <w:r w:rsidR="009A38F1">
        <w:t>econd</w:t>
      </w:r>
      <w:r w:rsidR="000A49D9">
        <w:t xml:space="preserve"> to accommodate its local runoff.</w:t>
      </w:r>
    </w:p>
    <w:p w14:paraId="46EAE914" w14:textId="77777777" w:rsidR="00A677A5" w:rsidRDefault="00EA2DEE" w:rsidP="00511ACF">
      <w:pPr>
        <w:pStyle w:val="ListParagraph"/>
        <w:spacing w:after="200"/>
        <w:ind w:left="0"/>
        <w:contextualSpacing w:val="0"/>
        <w:rPr>
          <w:ins w:id="781" w:author="Karen Chandler" w:date="2024-12-03T10:54:00Z" w16du:dateUtc="2024-12-03T16:54:00Z"/>
        </w:rPr>
      </w:pPr>
      <w:commentRangeStart w:id="782"/>
      <w:ins w:id="783" w:author="Jim Herbert" w:date="2024-11-27T16:13:00Z" w16du:dateUtc="2024-11-27T22:13:00Z">
        <w:r>
          <w:t>The City of Minneapolis owns the new Bassett Creek tunnel and jointly maintains and operates the new Bassett Creek tunnel with the BCWMC and MNDOT. Proposed projects located within the jurisdiction of the BCWMC or the Mississippi Watershed Management Organization must be submitted for BCWMC review and approval if the proposed project will increase the area tributary to the new Bassett Creek tunnel, add connections or outlets to the new Bassett Creek tunnel, change the rate of runoff in the new Bassett Creek tunnel for the 10-year, 50-year, or 100-year event, or threaten the structural integrity of the new Bassett Creek tunnel.</w:t>
        </w:r>
      </w:ins>
      <w:commentRangeEnd w:id="782"/>
      <w:r w:rsidR="00DE1E4B">
        <w:rPr>
          <w:rStyle w:val="CommentReference"/>
        </w:rPr>
        <w:commentReference w:id="782"/>
      </w:r>
    </w:p>
    <w:p w14:paraId="1CDBF89E" w14:textId="5135C778" w:rsidR="00AC1EC5" w:rsidRDefault="00AC1EC5" w:rsidP="00AC1EC5">
      <w:pPr>
        <w:pStyle w:val="Heading2"/>
        <w:rPr>
          <w:ins w:id="784" w:author="Karen Chandler" w:date="2024-12-03T10:54:00Z" w16du:dateUtc="2024-12-03T16:54:00Z"/>
        </w:rPr>
      </w:pPr>
      <w:bookmarkStart w:id="785" w:name="_Toc184139394"/>
      <w:commentRangeStart w:id="786"/>
      <w:ins w:id="787" w:author="Karen Chandler" w:date="2024-12-03T10:54:00Z" w16du:dateUtc="2024-12-03T16:54:00Z">
        <w:r>
          <w:t xml:space="preserve">Regional </w:t>
        </w:r>
      </w:ins>
      <w:ins w:id="788" w:author="Karen Chandler" w:date="2024-12-03T10:55:00Z" w16du:dateUtc="2024-12-03T16:55:00Z">
        <w:r>
          <w:t>Best Management Practices</w:t>
        </w:r>
      </w:ins>
      <w:commentRangeEnd w:id="786"/>
      <w:ins w:id="789" w:author="Karen Chandler" w:date="2024-12-03T14:21:00Z" w16du:dateUtc="2024-12-03T20:21:00Z">
        <w:r w:rsidR="008A5A97">
          <w:rPr>
            <w:rStyle w:val="CommentReference"/>
            <w:rFonts w:ascii="Segoe UI" w:eastAsiaTheme="minorHAnsi" w:hAnsi="Segoe UI" w:cs="Segoe UI"/>
            <w:b w:val="0"/>
            <w:bCs w:val="0"/>
            <w:color w:val="auto"/>
          </w:rPr>
          <w:commentReference w:id="786"/>
        </w:r>
      </w:ins>
      <w:bookmarkEnd w:id="785"/>
    </w:p>
    <w:p w14:paraId="1C2B4C79" w14:textId="78901DE2" w:rsidR="00072501" w:rsidRDefault="005C609D" w:rsidP="005C609D">
      <w:pPr>
        <w:spacing w:after="200"/>
        <w:rPr>
          <w:ins w:id="790" w:author="Karen Chandler" w:date="2024-12-03T14:07:00Z" w16du:dateUtc="2024-12-03T20:07:00Z"/>
        </w:rPr>
      </w:pPr>
      <w:ins w:id="791" w:author="Karen Chandler" w:date="2024-12-03T14:10:00Z" w16du:dateUtc="2024-12-03T20:10:00Z">
        <w:r>
          <w:t>As noted in Section 2.9, r</w:t>
        </w:r>
      </w:ins>
      <w:ins w:id="792" w:author="Karen Chandler" w:date="2024-12-03T14:08:00Z" w16du:dateUtc="2024-12-03T20:08:00Z">
        <w:r w:rsidRPr="005C609D">
          <w:t xml:space="preserve">egional best management practices (BMPs) must be submitted to the BCWMC for review if the intent is to use the BMPs to meet the BCWMC’s floodplain, rate control, or water quality requirements. </w:t>
        </w:r>
      </w:ins>
      <w:ins w:id="793" w:author="Karen Chandler" w:date="2024-12-03T14:11:00Z" w16du:dateUtc="2024-12-03T20:11:00Z">
        <w:r>
          <w:t>T</w:t>
        </w:r>
      </w:ins>
      <w:ins w:id="794" w:author="Karen Chandler" w:date="2024-12-03T14:07:00Z" w16du:dateUtc="2024-12-03T20:07:00Z">
        <w:r w:rsidR="00072501">
          <w:t xml:space="preserve">he objective of </w:t>
        </w:r>
      </w:ins>
      <w:ins w:id="795" w:author="Karen Chandler" w:date="2024-12-03T14:11:00Z" w16du:dateUtc="2024-12-03T20:11:00Z">
        <w:r>
          <w:t xml:space="preserve">providing </w:t>
        </w:r>
      </w:ins>
      <w:ins w:id="796" w:author="Karen Chandler" w:date="2024-12-03T14:07:00Z" w16du:dateUtc="2024-12-03T20:07:00Z">
        <w:r w:rsidR="00072501">
          <w:t xml:space="preserve">regional </w:t>
        </w:r>
      </w:ins>
      <w:ins w:id="797" w:author="Karen Chandler" w:date="2024-12-03T14:11:00Z" w16du:dateUtc="2024-12-03T20:11:00Z">
        <w:r>
          <w:t xml:space="preserve">BMPs may be </w:t>
        </w:r>
      </w:ins>
      <w:ins w:id="798" w:author="Karen Chandler" w:date="2024-12-03T14:07:00Z" w16du:dateUtc="2024-12-03T20:07:00Z">
        <w:r w:rsidR="00072501">
          <w:t xml:space="preserve">to create </w:t>
        </w:r>
      </w:ins>
      <w:ins w:id="799" w:author="Karen Chandler" w:date="2024-12-03T14:13:00Z" w16du:dateUtc="2024-12-03T20:13:00Z">
        <w:r>
          <w:t xml:space="preserve">floodplain, rate control and/or </w:t>
        </w:r>
      </w:ins>
      <w:ins w:id="800" w:author="Karen Chandler" w:date="2024-12-03T14:07:00Z" w16du:dateUtc="2024-12-03T20:07:00Z">
        <w:r w:rsidR="00072501">
          <w:t>water quality credits that can be used by future developers</w:t>
        </w:r>
      </w:ins>
      <w:ins w:id="801" w:author="Karen Chandler" w:date="2024-12-03T14:14:00Z" w16du:dateUtc="2024-12-03T20:14:00Z">
        <w:r>
          <w:t>, a c</w:t>
        </w:r>
      </w:ins>
      <w:ins w:id="802" w:author="Karen Chandler" w:date="2024-12-03T14:07:00Z" w16du:dateUtc="2024-12-03T20:07:00Z">
        <w:r w:rsidR="00072501">
          <w:t>ity</w:t>
        </w:r>
      </w:ins>
      <w:ins w:id="803" w:author="Karen Chandler" w:date="2024-12-03T14:14:00Z" w16du:dateUtc="2024-12-03T20:14:00Z">
        <w:r>
          <w:t xml:space="preserve"> or others</w:t>
        </w:r>
      </w:ins>
      <w:ins w:id="804" w:author="Karen Chandler" w:date="2024-12-03T14:07:00Z" w16du:dateUtc="2024-12-03T20:07:00Z">
        <w:r w:rsidR="00072501">
          <w:t xml:space="preserve">. </w:t>
        </w:r>
      </w:ins>
    </w:p>
    <w:p w14:paraId="6DA5C5B9" w14:textId="6E40A2AA" w:rsidR="00AC1EC5" w:rsidRDefault="005C609D" w:rsidP="00072501">
      <w:pPr>
        <w:spacing w:after="200"/>
        <w:rPr>
          <w:ins w:id="805" w:author="Karen Chandler" w:date="2024-12-02T13:55:00Z" w16du:dateUtc="2024-12-02T19:55:00Z"/>
        </w:rPr>
      </w:pPr>
      <w:ins w:id="806" w:author="Karen Chandler" w:date="2024-12-03T14:14:00Z" w16du:dateUtc="2024-12-03T20:14:00Z">
        <w:r>
          <w:t xml:space="preserve">The BCWMC will review the proposed regional BMPs </w:t>
        </w:r>
      </w:ins>
      <w:ins w:id="807" w:author="Karen Chandler" w:date="2024-12-03T14:15:00Z" w16du:dateUtc="2024-12-03T20:15:00Z">
        <w:r>
          <w:t xml:space="preserve">and the </w:t>
        </w:r>
      </w:ins>
      <w:ins w:id="808" w:author="Karen Chandler" w:date="2024-12-03T14:07:00Z" w16du:dateUtc="2024-12-03T20:07:00Z">
        <w:r w:rsidR="00072501">
          <w:t>submitted materials</w:t>
        </w:r>
      </w:ins>
      <w:ins w:id="809" w:author="Karen Chandler" w:date="2024-12-03T14:15:00Z" w16du:dateUtc="2024-12-03T20:15:00Z">
        <w:r>
          <w:t xml:space="preserve"> (</w:t>
        </w:r>
      </w:ins>
      <w:ins w:id="810" w:author="Karen Chandler" w:date="2024-12-03T14:16:00Z" w16du:dateUtc="2024-12-03T20:16:00Z">
        <w:r>
          <w:t>per</w:t>
        </w:r>
      </w:ins>
      <w:ins w:id="811" w:author="Karen Chandler" w:date="2024-12-03T14:15:00Z" w16du:dateUtc="2024-12-03T20:15:00Z">
        <w:r>
          <w:t xml:space="preserve"> Sections 4, 5, and/or 6</w:t>
        </w:r>
      </w:ins>
      <w:ins w:id="812" w:author="Karen Chandler" w:date="2024-12-03T14:07:00Z" w16du:dateUtc="2024-12-03T20:07:00Z">
        <w:r w:rsidR="00072501">
          <w:t xml:space="preserve">, </w:t>
        </w:r>
      </w:ins>
      <w:ins w:id="813" w:author="Karen Chandler" w:date="2024-12-03T14:15:00Z" w16du:dateUtc="2024-12-03T20:15:00Z">
        <w:r>
          <w:t>and Section 7</w:t>
        </w:r>
      </w:ins>
      <w:ins w:id="814" w:author="Karen Chandler" w:date="2024-12-03T14:16:00Z" w16du:dateUtc="2024-12-03T20:16:00Z">
        <w:r>
          <w:t xml:space="preserve">, as applicable) to determine </w:t>
        </w:r>
      </w:ins>
      <w:ins w:id="815" w:author="Karen Chandler" w:date="2024-12-03T14:07:00Z" w16du:dateUtc="2024-12-03T20:07:00Z">
        <w:r w:rsidR="00072501">
          <w:t xml:space="preserve">the total </w:t>
        </w:r>
      </w:ins>
      <w:ins w:id="816" w:author="Karen Chandler" w:date="2024-12-03T14:16:00Z" w16du:dateUtc="2024-12-03T20:16:00Z">
        <w:r>
          <w:t xml:space="preserve">amount of credits created by the regional BMP. </w:t>
        </w:r>
      </w:ins>
      <w:ins w:id="817" w:author="Karen Chandler" w:date="2024-12-03T14:07:00Z" w16du:dateUtc="2024-12-03T20:07:00Z">
        <w:r w:rsidR="00072501">
          <w:t xml:space="preserve">The </w:t>
        </w:r>
      </w:ins>
      <w:ins w:id="818" w:author="Karen Chandler" w:date="2024-12-03T14:17:00Z" w16du:dateUtc="2024-12-03T20:17:00Z">
        <w:r>
          <w:t xml:space="preserve">project proposer </w:t>
        </w:r>
      </w:ins>
      <w:ins w:id="819" w:author="Karen Chandler" w:date="2024-12-03T14:07:00Z" w16du:dateUtc="2024-12-03T20:07:00Z">
        <w:r w:rsidR="00072501">
          <w:t xml:space="preserve">is responsible for tracking and determining how </w:t>
        </w:r>
      </w:ins>
      <w:ins w:id="820" w:author="Karen Chandler" w:date="2024-12-03T14:17:00Z" w16du:dateUtc="2024-12-03T20:17:00Z">
        <w:r w:rsidR="008A5A97">
          <w:t>the</w:t>
        </w:r>
      </w:ins>
      <w:ins w:id="821" w:author="Karen Chandler" w:date="2024-12-03T14:07:00Z" w16du:dateUtc="2024-12-03T20:07:00Z">
        <w:r w:rsidR="00072501">
          <w:t xml:space="preserve"> credits will be distributed to future projects within the watershed. A separate application will be required for </w:t>
        </w:r>
      </w:ins>
      <w:ins w:id="822" w:author="Karen Chandler" w:date="2024-12-03T14:19:00Z" w16du:dateUtc="2024-12-03T20:19:00Z">
        <w:r w:rsidR="008A5A97">
          <w:t xml:space="preserve">the </w:t>
        </w:r>
      </w:ins>
      <w:ins w:id="823" w:author="Karen Chandler" w:date="2024-12-03T14:07:00Z" w16du:dateUtc="2024-12-03T20:07:00Z">
        <w:r w:rsidR="00072501">
          <w:t xml:space="preserve">future </w:t>
        </w:r>
      </w:ins>
      <w:ins w:id="824" w:author="Karen Chandler" w:date="2024-12-03T14:19:00Z" w16du:dateUtc="2024-12-03T20:19:00Z">
        <w:r w:rsidR="008A5A97">
          <w:t xml:space="preserve">projects in the watershed </w:t>
        </w:r>
      </w:ins>
      <w:ins w:id="825" w:author="Karen Chandler" w:date="2024-12-03T14:20:00Z" w16du:dateUtc="2024-12-03T20:20:00Z">
        <w:r w:rsidR="008A5A97">
          <w:t>where the credits are to be applied.</w:t>
        </w:r>
      </w:ins>
    </w:p>
    <w:p w14:paraId="7A958C4D" w14:textId="172067D8" w:rsidR="00A5692F" w:rsidRDefault="00BB7F03">
      <w:pPr>
        <w:spacing w:after="200"/>
        <w:ind w:left="360"/>
        <w:pPrChange w:id="826" w:author="Karen Chandler" w:date="2024-12-02T13:55:00Z" w16du:dateUtc="2024-12-02T19:55:00Z">
          <w:pPr>
            <w:pStyle w:val="ListParagraph"/>
            <w:numPr>
              <w:numId w:val="37"/>
            </w:numPr>
            <w:spacing w:after="0"/>
            <w:ind w:hanging="360"/>
          </w:pPr>
        </w:pPrChange>
      </w:pPr>
      <w:r>
        <w:br w:type="page"/>
      </w:r>
    </w:p>
    <w:p w14:paraId="05444DB9" w14:textId="461064FB" w:rsidR="00E718EB" w:rsidRDefault="00E718EB" w:rsidP="001F1393">
      <w:pPr>
        <w:pStyle w:val="Heading1"/>
      </w:pPr>
      <w:bookmarkStart w:id="827" w:name="_Toc184139395"/>
      <w:r>
        <w:lastRenderedPageBreak/>
        <w:t>Definitions</w:t>
      </w:r>
      <w:r w:rsidR="008C4EFC" w:rsidRPr="008C4EFC">
        <w:rPr>
          <w:vertAlign w:val="superscript"/>
        </w:rPr>
        <w:t>1</w:t>
      </w:r>
      <w:bookmarkEnd w:id="827"/>
    </w:p>
    <w:p w14:paraId="01F85E13" w14:textId="77777777" w:rsidR="00E718EB" w:rsidRDefault="00E718EB" w:rsidP="00D04303">
      <w:pPr>
        <w:pStyle w:val="Bulletslevel1"/>
        <w:numPr>
          <w:ilvl w:val="0"/>
          <w:numId w:val="0"/>
        </w:numPr>
        <w:tabs>
          <w:tab w:val="left" w:pos="1350"/>
        </w:tabs>
      </w:pPr>
      <w:r w:rsidRPr="00487943">
        <w:rPr>
          <w:b/>
        </w:rPr>
        <w:t>BCWMC</w:t>
      </w:r>
      <w:r>
        <w:rPr>
          <w:b/>
        </w:rPr>
        <w:t xml:space="preserve">: </w:t>
      </w:r>
      <w:r>
        <w:t>Bassett Creek Watershed Management Commission</w:t>
      </w:r>
    </w:p>
    <w:p w14:paraId="303DA0B2" w14:textId="77777777" w:rsidR="00E718EB" w:rsidRDefault="00E718EB" w:rsidP="00D04303">
      <w:pPr>
        <w:pStyle w:val="Bulletslevel1"/>
        <w:numPr>
          <w:ilvl w:val="0"/>
          <w:numId w:val="0"/>
        </w:numPr>
        <w:tabs>
          <w:tab w:val="left" w:pos="360"/>
        </w:tabs>
      </w:pPr>
      <w:r w:rsidRPr="00487943">
        <w:rPr>
          <w:b/>
        </w:rPr>
        <w:t>Best management practices (BMPs)</w:t>
      </w:r>
      <w:r>
        <w:rPr>
          <w:b/>
        </w:rPr>
        <w:t xml:space="preserve">: </w:t>
      </w:r>
      <w:r>
        <w:t xml:space="preserve">the structural, non-structural, and institutional controls used to improve the quality of stormwater runoff. </w:t>
      </w:r>
    </w:p>
    <w:p w14:paraId="156CB0D8" w14:textId="7B74D546" w:rsidR="00E718EB" w:rsidRDefault="00E718EB" w:rsidP="00D04303">
      <w:pPr>
        <w:pStyle w:val="Bulletslevel1"/>
        <w:numPr>
          <w:ilvl w:val="0"/>
          <w:numId w:val="0"/>
        </w:numPr>
        <w:tabs>
          <w:tab w:val="left" w:pos="1350"/>
        </w:tabs>
      </w:pPr>
      <w:r w:rsidRPr="00487943">
        <w:rPr>
          <w:b/>
        </w:rPr>
        <w:t>Commercial, industrial, institutional</w:t>
      </w:r>
      <w:r w:rsidR="00A53FF3">
        <w:rPr>
          <w:b/>
        </w:rPr>
        <w:t>,</w:t>
      </w:r>
      <w:r w:rsidRPr="00487943">
        <w:rPr>
          <w:b/>
        </w:rPr>
        <w:t xml:space="preserve"> or public development/redevelopment projects</w:t>
      </w:r>
      <w:r>
        <w:rPr>
          <w:b/>
        </w:rPr>
        <w:t xml:space="preserve">: </w:t>
      </w:r>
      <w:r>
        <w:t xml:space="preserve">typically result in larger areas of </w:t>
      </w:r>
      <w:r w:rsidRPr="003876D5">
        <w:rPr>
          <w:b/>
        </w:rPr>
        <w:t>impervious surface</w:t>
      </w:r>
      <w:r>
        <w:t>, typ</w:t>
      </w:r>
      <w:r w:rsidR="00C648BC">
        <w:t>ically in the range of 60 to 80 </w:t>
      </w:r>
      <w:r>
        <w:t>percent imperviousness. Examples of these developments include shopping malls, stores, schools, hospitals, and warehouses.</w:t>
      </w:r>
    </w:p>
    <w:p w14:paraId="05C907F1" w14:textId="48A1213A" w:rsidR="00E718EB" w:rsidRDefault="00E718EB" w:rsidP="00D04303">
      <w:pPr>
        <w:pStyle w:val="Bulletslevel1"/>
        <w:numPr>
          <w:ilvl w:val="0"/>
          <w:numId w:val="0"/>
        </w:numPr>
        <w:tabs>
          <w:tab w:val="left" w:pos="1350"/>
        </w:tabs>
      </w:pPr>
      <w:r w:rsidRPr="00487943">
        <w:rPr>
          <w:b/>
        </w:rPr>
        <w:t>Complex projects</w:t>
      </w:r>
      <w:r>
        <w:rPr>
          <w:b/>
        </w:rPr>
        <w:t xml:space="preserve">: </w:t>
      </w:r>
      <w:r w:rsidR="00C648BC">
        <w:t>include projects that are 40 </w:t>
      </w:r>
      <w:r>
        <w:t xml:space="preserve">acres or more, controversial, involve more than one property owner, require detailed hydrologic or hydraulic modeling, require vast changes to infrastructure (such as stormwater systems), include many </w:t>
      </w:r>
      <w:r w:rsidRPr="00486FC4">
        <w:rPr>
          <w:b/>
        </w:rPr>
        <w:t>wetland</w:t>
      </w:r>
      <w:r>
        <w:t xml:space="preserve"> impacts, require extensive environmental review, or involve many different land uses within the same development project</w:t>
      </w:r>
    </w:p>
    <w:p w14:paraId="0C42683E" w14:textId="77777777" w:rsidR="00E718EB" w:rsidRDefault="00E718EB" w:rsidP="00D04303">
      <w:pPr>
        <w:pStyle w:val="Bulletslevel1"/>
        <w:numPr>
          <w:ilvl w:val="0"/>
          <w:numId w:val="0"/>
        </w:numPr>
        <w:tabs>
          <w:tab w:val="left" w:pos="1350"/>
        </w:tabs>
        <w:rPr>
          <w:ins w:id="828" w:author="Jim Herbert" w:date="2024-09-04T14:33:00Z" w16du:dateUtc="2024-09-04T19:33:00Z"/>
        </w:rPr>
      </w:pPr>
      <w:r w:rsidRPr="00487943">
        <w:rPr>
          <w:b/>
        </w:rPr>
        <w:t>Construction sequencing</w:t>
      </w:r>
      <w:r>
        <w:rPr>
          <w:b/>
        </w:rPr>
        <w:t xml:space="preserve">: </w:t>
      </w:r>
      <w:r>
        <w:t>a specified work schedule that coordinates the timing of land-disturbing activities and the installation of erosion-protection and sedimentation-control measures</w:t>
      </w:r>
    </w:p>
    <w:p w14:paraId="0E7CB52F" w14:textId="6952C100" w:rsidR="003031AA" w:rsidRPr="00296054" w:rsidRDefault="00296054" w:rsidP="00FB49B2">
      <w:pPr>
        <w:pStyle w:val="Bulletslevel1"/>
        <w:numPr>
          <w:ilvl w:val="0"/>
          <w:numId w:val="0"/>
        </w:numPr>
        <w:tabs>
          <w:tab w:val="left" w:pos="1350"/>
        </w:tabs>
        <w:rPr>
          <w:ins w:id="829" w:author="Karen Chandler" w:date="2024-11-27T14:05:00Z" w16du:dateUtc="2024-11-27T20:05:00Z"/>
        </w:rPr>
      </w:pPr>
      <w:commentRangeStart w:id="830"/>
      <w:ins w:id="831" w:author="Jim Herbert" w:date="2024-09-04T14:33:00Z" w16du:dateUtc="2024-09-04T19:33:00Z">
        <w:r w:rsidRPr="00DE1E4B">
          <w:rPr>
            <w:b/>
            <w:bCs/>
          </w:rPr>
          <w:t xml:space="preserve">Disconnected Impervious </w:t>
        </w:r>
      </w:ins>
      <w:ins w:id="832" w:author="Jim Herbert" w:date="2024-09-04T14:34:00Z" w16du:dateUtc="2024-09-04T19:34:00Z">
        <w:r w:rsidRPr="00DE1E4B">
          <w:rPr>
            <w:b/>
            <w:bCs/>
          </w:rPr>
          <w:t>Surface</w:t>
        </w:r>
        <w:r w:rsidRPr="00FB49B2">
          <w:t xml:space="preserve">: </w:t>
        </w:r>
      </w:ins>
      <w:ins w:id="833" w:author="Jim Herbert" w:date="2024-11-26T19:06:00Z" w16du:dateUtc="2024-11-27T01:06:00Z">
        <w:r w:rsidR="00FB49B2" w:rsidRPr="00DE1E4B">
          <w:t>Impervious area</w:t>
        </w:r>
        <w:del w:id="834" w:author="Stephanie L. Johnson" w:date="2024-12-03T12:30:00Z" w16du:dateUtc="2024-12-03T18:30:00Z">
          <w:r w:rsidR="00FB49B2" w:rsidRPr="00DE1E4B" w:rsidDel="00D123FF">
            <w:delText>s</w:delText>
          </w:r>
        </w:del>
        <w:r w:rsidR="00FB49B2" w:rsidRPr="00DE1E4B">
          <w:t xml:space="preserve"> </w:t>
        </w:r>
      </w:ins>
      <w:ins w:id="835" w:author="Stephanie L. Johnson" w:date="2024-12-03T12:30:00Z" w16du:dateUtc="2024-12-03T18:30:00Z">
        <w:r w:rsidR="00D123FF">
          <w:t xml:space="preserve">from which </w:t>
        </w:r>
      </w:ins>
      <w:ins w:id="836" w:author="Stephanie L. Johnson" w:date="2024-12-03T12:29:00Z" w16du:dateUtc="2024-12-03T18:29:00Z">
        <w:r w:rsidR="00D123FF">
          <w:t xml:space="preserve">stormwater runoff </w:t>
        </w:r>
      </w:ins>
      <w:ins w:id="837" w:author="Jim Herbert" w:date="2024-12-03T19:02:00Z" w16du:dateUtc="2024-12-04T01:02:00Z">
        <w:r w:rsidR="00851981">
          <w:t xml:space="preserve">generally sheet </w:t>
        </w:r>
      </w:ins>
      <w:ins w:id="838" w:author="Stephanie L. Johnson" w:date="2024-12-03T12:29:00Z" w16du:dateUtc="2024-12-03T18:29:00Z">
        <w:r w:rsidR="00D123FF">
          <w:t>flows first to a pervious surface be</w:t>
        </w:r>
      </w:ins>
      <w:ins w:id="839" w:author="Stephanie L. Johnson" w:date="2024-12-03T12:30:00Z" w16du:dateUtc="2024-12-03T18:30:00Z">
        <w:r w:rsidR="00D123FF">
          <w:t xml:space="preserve">fore flowing into </w:t>
        </w:r>
      </w:ins>
      <w:ins w:id="840" w:author="Jim Herbert" w:date="2024-11-26T19:06:00Z" w16du:dateUtc="2024-11-27T01:06:00Z">
        <w:r w:rsidR="00FB49B2" w:rsidRPr="00DE1E4B">
          <w:t>a storm drainage system, receiving waterbody, or wetland</w:t>
        </w:r>
      </w:ins>
      <w:r w:rsidR="00FB49B2" w:rsidRPr="00F073B5">
        <w:t>.</w:t>
      </w:r>
      <w:r w:rsidR="00FB49B2" w:rsidRPr="00F073B5">
        <w:rPr>
          <w:b/>
          <w:bCs/>
        </w:rPr>
        <w:t xml:space="preserve"> </w:t>
      </w:r>
      <w:commentRangeEnd w:id="830"/>
      <w:r w:rsidR="005A5D12" w:rsidRPr="00511ACF">
        <w:rPr>
          <w:rStyle w:val="CommentReference"/>
          <w:sz w:val="20"/>
          <w:szCs w:val="20"/>
        </w:rPr>
        <w:commentReference w:id="830"/>
      </w:r>
    </w:p>
    <w:p w14:paraId="6AA5D522" w14:textId="77777777" w:rsidR="00E718EB" w:rsidRDefault="00E718EB" w:rsidP="00D04303">
      <w:pPr>
        <w:pStyle w:val="Bulletslevel1"/>
        <w:numPr>
          <w:ilvl w:val="0"/>
          <w:numId w:val="0"/>
        </w:numPr>
        <w:tabs>
          <w:tab w:val="left" w:pos="1350"/>
        </w:tabs>
      </w:pPr>
      <w:r w:rsidRPr="00487943">
        <w:rPr>
          <w:b/>
        </w:rPr>
        <w:t>Erosion control</w:t>
      </w:r>
      <w:r>
        <w:rPr>
          <w:b/>
        </w:rPr>
        <w:t xml:space="preserve">: </w:t>
      </w:r>
      <w:r>
        <w:t>any efforts to prevent the wearing or washing away of the soil or land surface</w:t>
      </w:r>
    </w:p>
    <w:p w14:paraId="76EE658C" w14:textId="4DE52005" w:rsidR="00E718EB" w:rsidRDefault="00E718EB" w:rsidP="00D04303">
      <w:pPr>
        <w:pStyle w:val="Bulletslevel1"/>
        <w:numPr>
          <w:ilvl w:val="0"/>
          <w:numId w:val="0"/>
        </w:numPr>
        <w:tabs>
          <w:tab w:val="left" w:pos="1350"/>
        </w:tabs>
      </w:pPr>
      <w:r w:rsidRPr="00B8164E">
        <w:rPr>
          <w:b/>
        </w:rPr>
        <w:t>Floodplain</w:t>
      </w:r>
      <w:r>
        <w:rPr>
          <w:b/>
        </w:rPr>
        <w:t xml:space="preserve">: </w:t>
      </w:r>
      <w:r>
        <w:t xml:space="preserve">land adjacent to a water </w:t>
      </w:r>
      <w:r w:rsidR="00712CFE">
        <w:t>body, which</w:t>
      </w:r>
      <w:r>
        <w:t xml:space="preserve"> is inundated when the discharge exceeds the conveyance capacity of the normal channel. Often described in the regulatory sense as the extent of th</w:t>
      </w:r>
      <w:r w:rsidR="00C648BC">
        <w:t>e 1% (</w:t>
      </w:r>
      <w:del w:id="841" w:author="Jim Herbert" w:date="2024-01-11T15:24:00Z">
        <w:r w:rsidR="00C648BC" w:rsidDel="00093DAD">
          <w:delText xml:space="preserve">base flood elevation, </w:delText>
        </w:r>
      </w:del>
      <w:r w:rsidR="00C648BC">
        <w:t>100</w:t>
      </w:r>
      <w:r w:rsidR="00C648BC">
        <w:noBreakHyphen/>
      </w:r>
      <w:r>
        <w:t xml:space="preserve">year) flood. </w:t>
      </w:r>
    </w:p>
    <w:p w14:paraId="32BA90CA" w14:textId="77777777" w:rsidR="00E718EB" w:rsidRDefault="00E718EB" w:rsidP="00D04303">
      <w:pPr>
        <w:pStyle w:val="Bulletslevel1"/>
        <w:numPr>
          <w:ilvl w:val="0"/>
          <w:numId w:val="0"/>
        </w:numPr>
        <w:tabs>
          <w:tab w:val="left" w:pos="1350"/>
        </w:tabs>
      </w:pPr>
      <w:r w:rsidRPr="00B8164E">
        <w:rPr>
          <w:b/>
        </w:rPr>
        <w:t>Impervious surface</w:t>
      </w:r>
      <w:r>
        <w:rPr>
          <w:b/>
        </w:rPr>
        <w:t xml:space="preserve">: </w:t>
      </w:r>
      <w:r>
        <w:t xml:space="preserve">a surface in the landscape that impedes the infiltration of rainfall and results in an increased volume of surface runoff. </w:t>
      </w:r>
      <w:r w:rsidRPr="003876D5">
        <w:rPr>
          <w:b/>
        </w:rPr>
        <w:t>Impervious surface</w:t>
      </w:r>
      <w:r>
        <w:t xml:space="preserve"> includes but is not limited to building roofs and structures, bituminous and concrete surfaces and compacted ground surfaces such as gravel areas. </w:t>
      </w:r>
    </w:p>
    <w:p w14:paraId="5F41C51B" w14:textId="77777777" w:rsidR="00E718EB" w:rsidRDefault="00E718EB" w:rsidP="00D04303">
      <w:pPr>
        <w:pStyle w:val="Bulletslevel1"/>
        <w:numPr>
          <w:ilvl w:val="0"/>
          <w:numId w:val="0"/>
        </w:numPr>
        <w:tabs>
          <w:tab w:val="left" w:pos="1350"/>
        </w:tabs>
      </w:pPr>
      <w:r>
        <w:rPr>
          <w:b/>
        </w:rPr>
        <w:t>Land disturbance:</w:t>
      </w:r>
      <w:r>
        <w:t xml:space="preserve"> any alteration of the ground surface that could result, through the action of wind and/or water in soil erosion, substantial compaction, or the movement of sediment into waters, </w:t>
      </w:r>
      <w:r w:rsidRPr="00486FC4">
        <w:rPr>
          <w:b/>
        </w:rPr>
        <w:t>wetland</w:t>
      </w:r>
      <w:r>
        <w:t xml:space="preserve">s, storm sewers, or adjacent property. Land disturbing activity includes but is not limited to soil stripping, clearing, grubbing, grading, excavating, filling, stockpiling soil or earth materials, and the complete removal of an impervious surface down to the underlying soils. Typical, routine farming operations (e.g., plowing, harvesting), mill and overlay projects, and resurfacing projects that do not disturb the underlying soils are not considered to be land disturbing activities for the purpose of these requirements. </w:t>
      </w:r>
    </w:p>
    <w:p w14:paraId="793377FE" w14:textId="77777777" w:rsidR="00E718EB" w:rsidRPr="00D95E78" w:rsidRDefault="00E718EB" w:rsidP="00D04303">
      <w:pPr>
        <w:pStyle w:val="Bulletslevel1"/>
        <w:numPr>
          <w:ilvl w:val="0"/>
          <w:numId w:val="0"/>
        </w:numPr>
        <w:tabs>
          <w:tab w:val="left" w:pos="1350"/>
        </w:tabs>
      </w:pPr>
      <w:r>
        <w:rPr>
          <w:b/>
        </w:rPr>
        <w:t>Linear project:</w:t>
      </w:r>
      <w:r>
        <w:t xml:space="preserve"> Construction or reconstruction of a road, rail, trail, or other transportation route, or the construction, repair, or reconstruction of a utility that is not a component of a larger development or </w:t>
      </w:r>
      <w:r w:rsidRPr="00D95E78">
        <w:t>redevelopment project. Examples include road and road widening projects, trails, ditch work, road or rail replacement, and utility installation.</w:t>
      </w:r>
    </w:p>
    <w:p w14:paraId="49FA1005" w14:textId="6E4CB5F3" w:rsidR="00D95E78" w:rsidRPr="00D95E78" w:rsidRDefault="00D95E78" w:rsidP="00D04303">
      <w:pPr>
        <w:pStyle w:val="Bulletslevel1"/>
        <w:numPr>
          <w:ilvl w:val="0"/>
          <w:numId w:val="0"/>
        </w:numPr>
        <w:tabs>
          <w:tab w:val="left" w:pos="1350"/>
        </w:tabs>
        <w:rPr>
          <w:b/>
        </w:rPr>
      </w:pPr>
      <w:r w:rsidRPr="00D95E78">
        <w:rPr>
          <w:b/>
        </w:rPr>
        <w:lastRenderedPageBreak/>
        <w:t xml:space="preserve">Manufactured Treatment Device (MTD): </w:t>
      </w:r>
      <w:r w:rsidRPr="00D95E78">
        <w:rPr>
          <w:color w:val="333333"/>
          <w:shd w:val="clear" w:color="auto" w:fill="FFFFFF"/>
        </w:rPr>
        <w:t>A manufactured treatment device (</w:t>
      </w:r>
      <w:del w:id="842" w:author="Karen Chandler" w:date="2024-11-27T14:05:00Z" w16du:dateUtc="2024-11-27T20:05:00Z">
        <w:r w:rsidRPr="00D95E78" w:rsidDel="003031AA">
          <w:rPr>
            <w:color w:val="333333"/>
            <w:shd w:val="clear" w:color="auto" w:fill="FFFFFF"/>
          </w:rPr>
          <w:delText>mtd)</w:delText>
        </w:r>
      </w:del>
      <w:ins w:id="843" w:author="Karen Chandler" w:date="2024-11-27T14:05:00Z" w16du:dateUtc="2024-11-27T20:05:00Z">
        <w:r w:rsidR="003031AA">
          <w:rPr>
            <w:color w:val="333333"/>
            <w:shd w:val="clear" w:color="auto" w:fill="FFFFFF"/>
          </w:rPr>
          <w:t>MTD)</w:t>
        </w:r>
      </w:ins>
      <w:r w:rsidRPr="00D95E78">
        <w:rPr>
          <w:color w:val="333333"/>
          <w:shd w:val="clear" w:color="auto" w:fill="FFFFFF"/>
        </w:rPr>
        <w:t xml:space="preserve"> is a pre-fabricated stormwater treatment structure utilizing </w:t>
      </w:r>
      <w:hyperlink r:id="rId26" w:history="1">
        <w:r w:rsidRPr="00D95E78">
          <w:rPr>
            <w:color w:val="2F91E0"/>
            <w:u w:val="single"/>
            <w:shd w:val="clear" w:color="auto" w:fill="FFFFFF"/>
          </w:rPr>
          <w:t>settling (sedimentation)</w:t>
        </w:r>
      </w:hyperlink>
      <w:r w:rsidRPr="00D95E78">
        <w:rPr>
          <w:color w:val="333333"/>
          <w:shd w:val="clear" w:color="auto" w:fill="FFFFFF"/>
        </w:rPr>
        <w:t>, </w:t>
      </w:r>
      <w:hyperlink r:id="rId27" w:history="1">
        <w:r w:rsidRPr="00D95E78">
          <w:rPr>
            <w:color w:val="2F91E0"/>
            <w:u w:val="single"/>
            <w:shd w:val="clear" w:color="auto" w:fill="FFFFFF"/>
          </w:rPr>
          <w:t>filtration</w:t>
        </w:r>
      </w:hyperlink>
      <w:r w:rsidRPr="00D95E78">
        <w:rPr>
          <w:color w:val="333333"/>
          <w:shd w:val="clear" w:color="auto" w:fill="FFFFFF"/>
        </w:rPr>
        <w:t>, absorptive/adsorptive materials, vortex separation, vegetative components, and/or other appropriate technology to remove pollutants from stormwater runoff (</w:t>
      </w:r>
      <w:hyperlink r:id="rId28" w:history="1">
        <w:r w:rsidRPr="00D95E78">
          <w:rPr>
            <w:color w:val="2F91E0"/>
            <w:u w:val="single"/>
            <w:shd w:val="clear" w:color="auto" w:fill="FFFFFF"/>
          </w:rPr>
          <w:t>New Jersey Department of Environmental Protection</w:t>
        </w:r>
      </w:hyperlink>
      <w:r w:rsidRPr="00D95E78">
        <w:rPr>
          <w:color w:val="333333"/>
          <w:shd w:val="clear" w:color="auto" w:fill="FFFFFF"/>
        </w:rPr>
        <w:t>). MTDs are typically proprietary devices.</w:t>
      </w:r>
    </w:p>
    <w:p w14:paraId="468F4DA6" w14:textId="5ED26F06" w:rsidR="00E718EB" w:rsidRPr="00316294" w:rsidRDefault="00E718EB" w:rsidP="00D04303">
      <w:pPr>
        <w:pStyle w:val="Bulletslevel1"/>
        <w:numPr>
          <w:ilvl w:val="0"/>
          <w:numId w:val="0"/>
        </w:numPr>
        <w:tabs>
          <w:tab w:val="left" w:pos="1350"/>
        </w:tabs>
        <w:rPr>
          <w:b/>
        </w:rPr>
      </w:pPr>
      <w:r w:rsidRPr="00D95E78">
        <w:rPr>
          <w:b/>
        </w:rPr>
        <w:t xml:space="preserve">MIDS: </w:t>
      </w:r>
      <w:r w:rsidRPr="00D95E78">
        <w:t>Minimal</w:t>
      </w:r>
      <w:r>
        <w:t xml:space="preserve"> Impact Design Standards developed by the Minnesota Pollution Control Agency (MPCA) to minimize stormwater runoff and pollution and preserve natural resources. MIDS includes specific performance goals, flexible treatment options, and the </w:t>
      </w:r>
      <w:r w:rsidRPr="00C63B6F">
        <w:rPr>
          <w:b/>
        </w:rPr>
        <w:t>MIDS</w:t>
      </w:r>
      <w:r>
        <w:t xml:space="preserve"> calculator. </w:t>
      </w:r>
    </w:p>
    <w:p w14:paraId="02A2B53F" w14:textId="3916F949" w:rsidR="00E718EB" w:rsidRDefault="00E718EB" w:rsidP="00D04303">
      <w:pPr>
        <w:pStyle w:val="Bulletslevel1"/>
        <w:numPr>
          <w:ilvl w:val="0"/>
          <w:numId w:val="0"/>
        </w:numPr>
        <w:tabs>
          <w:tab w:val="left" w:pos="1350"/>
        </w:tabs>
      </w:pPr>
      <w:r>
        <w:rPr>
          <w:b/>
        </w:rPr>
        <w:t xml:space="preserve">Minimum building elevation: </w:t>
      </w:r>
      <w:r>
        <w:t>the lowest floor of a structure, including the basement.</w:t>
      </w:r>
    </w:p>
    <w:p w14:paraId="6ECEA24E" w14:textId="5CA843EB" w:rsidR="00FA6BC2" w:rsidRPr="00FA6BC2" w:rsidRDefault="00FA6BC2" w:rsidP="00D04303">
      <w:pPr>
        <w:pStyle w:val="Bulletslevel1"/>
        <w:numPr>
          <w:ilvl w:val="0"/>
          <w:numId w:val="0"/>
        </w:numPr>
        <w:tabs>
          <w:tab w:val="left" w:pos="1350"/>
        </w:tabs>
      </w:pPr>
      <w:r w:rsidRPr="00861287">
        <w:rPr>
          <w:b/>
        </w:rPr>
        <w:t>Nonlinear project</w:t>
      </w:r>
      <w:r w:rsidRPr="00FA6BC2">
        <w:t xml:space="preserve">: </w:t>
      </w:r>
      <w:r>
        <w:t>D</w:t>
      </w:r>
      <w:r w:rsidRPr="00FA6BC2">
        <w:t>evelopment</w:t>
      </w:r>
      <w:r w:rsidR="00807F80">
        <w:t>,</w:t>
      </w:r>
      <w:r w:rsidRPr="00FA6BC2">
        <w:t xml:space="preserve"> redevelopment </w:t>
      </w:r>
      <w:r w:rsidR="00807F80">
        <w:t xml:space="preserve">and other types of </w:t>
      </w:r>
      <w:r w:rsidRPr="00FA6BC2">
        <w:t>project</w:t>
      </w:r>
      <w:r w:rsidR="00807F80">
        <w:t>s</w:t>
      </w:r>
      <w:r w:rsidRPr="00FA6BC2">
        <w:t xml:space="preserve"> </w:t>
      </w:r>
      <w:r>
        <w:t xml:space="preserve">that do not meet the definition of a </w:t>
      </w:r>
      <w:r w:rsidRPr="00861287">
        <w:rPr>
          <w:b/>
        </w:rPr>
        <w:t>linear project</w:t>
      </w:r>
      <w:r>
        <w:t>.</w:t>
      </w:r>
    </w:p>
    <w:p w14:paraId="77241ADD" w14:textId="2697FFBA" w:rsidR="00E718EB" w:rsidRDefault="00E718EB" w:rsidP="00D04303">
      <w:pPr>
        <w:pStyle w:val="Bulletslevel1"/>
        <w:numPr>
          <w:ilvl w:val="0"/>
          <w:numId w:val="0"/>
        </w:numPr>
        <w:tabs>
          <w:tab w:val="left" w:pos="1350"/>
        </w:tabs>
      </w:pPr>
      <w:r>
        <w:rPr>
          <w:b/>
        </w:rPr>
        <w:t>Priority stream:</w:t>
      </w:r>
      <w:r>
        <w:t xml:space="preserve"> Main Stem of Bassett Creek, North Branch of Bassett Creek, Sweeney Branch of Bassett Creek, and Plymouth Creek. A map of the priority streams can be found in </w:t>
      </w:r>
      <w:r w:rsidR="00C648BC">
        <w:t>Figure </w:t>
      </w:r>
      <w:r w:rsidRPr="00EE7ADF">
        <w:t>2</w:t>
      </w:r>
      <w:r w:rsidR="00C648BC">
        <w:noBreakHyphen/>
      </w:r>
      <w:r w:rsidRPr="00EE7ADF">
        <w:t>8 of</w:t>
      </w:r>
      <w:r>
        <w:t xml:space="preserve"> the </w:t>
      </w:r>
      <w:r w:rsidR="00067748" w:rsidRPr="00067748">
        <w:t xml:space="preserve">Watershed Management </w:t>
      </w:r>
      <w:r>
        <w:t>Plan.</w:t>
      </w:r>
    </w:p>
    <w:p w14:paraId="3F278001" w14:textId="77777777" w:rsidR="00E718EB" w:rsidRPr="003D6EF2" w:rsidRDefault="00E718EB" w:rsidP="00D04303">
      <w:pPr>
        <w:pStyle w:val="Bulletslevel1"/>
        <w:numPr>
          <w:ilvl w:val="0"/>
          <w:numId w:val="0"/>
        </w:numPr>
        <w:tabs>
          <w:tab w:val="left" w:pos="1350"/>
        </w:tabs>
        <w:rPr>
          <w:b/>
        </w:rPr>
      </w:pPr>
      <w:r w:rsidRPr="00B8164E">
        <w:rPr>
          <w:b/>
        </w:rPr>
        <w:t>Rate control</w:t>
      </w:r>
      <w:r>
        <w:rPr>
          <w:b/>
        </w:rPr>
        <w:t xml:space="preserve">: </w:t>
      </w:r>
      <w:r w:rsidRPr="00783289">
        <w:t>controlling the rate that stormwater is released from localized holding areas into larger conveyance systems</w:t>
      </w:r>
    </w:p>
    <w:p w14:paraId="6966799B" w14:textId="7DDC4715" w:rsidR="00E718EB" w:rsidRDefault="00E718EB" w:rsidP="00D04303">
      <w:pPr>
        <w:pStyle w:val="Bulletslevel1"/>
        <w:numPr>
          <w:ilvl w:val="0"/>
          <w:numId w:val="0"/>
        </w:numPr>
        <w:tabs>
          <w:tab w:val="left" w:pos="1350"/>
        </w:tabs>
      </w:pPr>
      <w:r w:rsidRPr="00B8164E">
        <w:rPr>
          <w:b/>
        </w:rPr>
        <w:t>Residential development/redevelopment projects</w:t>
      </w:r>
      <w:r>
        <w:rPr>
          <w:b/>
        </w:rPr>
        <w:t xml:space="preserve">: </w:t>
      </w:r>
      <w:r>
        <w:t xml:space="preserve"> typically result in smaller areas of </w:t>
      </w:r>
      <w:r w:rsidRPr="003876D5">
        <w:rPr>
          <w:b/>
        </w:rPr>
        <w:t>impervious surface</w:t>
      </w:r>
      <w:r>
        <w:t>, typ</w:t>
      </w:r>
      <w:r w:rsidR="00C648BC">
        <w:t>ically in the range of 25 to 60 </w:t>
      </w:r>
      <w:r>
        <w:t>percent imperviousness. Examples of these projects include single family home construction, townhome construction, and apartment building construction.</w:t>
      </w:r>
    </w:p>
    <w:p w14:paraId="1B5427F2" w14:textId="77777777" w:rsidR="00E718EB" w:rsidRPr="00AB3EA8" w:rsidRDefault="00E718EB" w:rsidP="00D04303">
      <w:pPr>
        <w:pStyle w:val="Bulletslevel1"/>
        <w:keepNext/>
        <w:numPr>
          <w:ilvl w:val="0"/>
          <w:numId w:val="0"/>
        </w:numPr>
        <w:tabs>
          <w:tab w:val="left" w:pos="1350"/>
        </w:tabs>
        <w:contextualSpacing/>
        <w:rPr>
          <w:b/>
        </w:rPr>
      </w:pPr>
      <w:r w:rsidRPr="00AB3EA8">
        <w:rPr>
          <w:b/>
        </w:rPr>
        <w:t xml:space="preserve">Restriction: </w:t>
      </w:r>
      <w:r>
        <w:t xml:space="preserve">as described in the </w:t>
      </w:r>
      <w:r w:rsidRPr="00C63B6F">
        <w:rPr>
          <w:b/>
        </w:rPr>
        <w:t>MIDS</w:t>
      </w:r>
      <w:r>
        <w:t xml:space="preserve"> flexible t</w:t>
      </w:r>
      <w:r w:rsidRPr="00AB3EA8">
        <w:t xml:space="preserve">reatment </w:t>
      </w:r>
      <w:r>
        <w:t>o</w:t>
      </w:r>
      <w:r w:rsidRPr="00AB3EA8">
        <w:t xml:space="preserve">ptions, one or more of the following factors that prevent full compliance with the </w:t>
      </w:r>
      <w:r w:rsidRPr="00C63B6F">
        <w:rPr>
          <w:b/>
        </w:rPr>
        <w:t>MIDS</w:t>
      </w:r>
      <w:r w:rsidRPr="00AB3EA8">
        <w:t xml:space="preserve"> volume reduction performance goal:</w:t>
      </w:r>
      <w:r w:rsidRPr="00AB3EA8">
        <w:rPr>
          <w:b/>
        </w:rPr>
        <w:t xml:space="preserve"> </w:t>
      </w:r>
    </w:p>
    <w:p w14:paraId="068D3354" w14:textId="77777777" w:rsidR="00E718EB" w:rsidRPr="00AB3EA8" w:rsidRDefault="00E718EB" w:rsidP="00A677A5">
      <w:pPr>
        <w:pStyle w:val="Bulletslevel1"/>
        <w:numPr>
          <w:ilvl w:val="0"/>
          <w:numId w:val="0"/>
        </w:numPr>
        <w:spacing w:after="80" w:line="240" w:lineRule="auto"/>
        <w:ind w:left="720"/>
      </w:pPr>
      <w:r>
        <w:t xml:space="preserve">i. </w:t>
      </w:r>
      <w:r w:rsidRPr="00AB3EA8">
        <w:t>Karst geology</w:t>
      </w:r>
    </w:p>
    <w:p w14:paraId="71F6CAC5" w14:textId="77777777" w:rsidR="00E718EB" w:rsidRPr="00AB3EA8" w:rsidRDefault="00E718EB" w:rsidP="00A677A5">
      <w:pPr>
        <w:pStyle w:val="Bulletslevel1"/>
        <w:numPr>
          <w:ilvl w:val="0"/>
          <w:numId w:val="0"/>
        </w:numPr>
        <w:spacing w:after="80" w:line="240" w:lineRule="auto"/>
        <w:ind w:left="720"/>
      </w:pPr>
      <w:r w:rsidRPr="00AB3EA8">
        <w:t>ii. Shallow bedrock</w:t>
      </w:r>
    </w:p>
    <w:p w14:paraId="23CDDCAE" w14:textId="77777777" w:rsidR="00E718EB" w:rsidRPr="00AB3EA8" w:rsidRDefault="00E718EB" w:rsidP="00A677A5">
      <w:pPr>
        <w:pStyle w:val="Bulletslevel1"/>
        <w:numPr>
          <w:ilvl w:val="0"/>
          <w:numId w:val="0"/>
        </w:numPr>
        <w:spacing w:after="80" w:line="240" w:lineRule="auto"/>
        <w:ind w:left="720"/>
      </w:pPr>
      <w:r w:rsidRPr="00AB3EA8">
        <w:t>iii. High groundwater</w:t>
      </w:r>
    </w:p>
    <w:p w14:paraId="2B97D574" w14:textId="77777777" w:rsidR="00E718EB" w:rsidRPr="00AB3EA8" w:rsidRDefault="00E718EB" w:rsidP="00A677A5">
      <w:pPr>
        <w:pStyle w:val="Bulletslevel1"/>
        <w:numPr>
          <w:ilvl w:val="0"/>
          <w:numId w:val="0"/>
        </w:numPr>
        <w:spacing w:after="80" w:line="240" w:lineRule="auto"/>
        <w:ind w:left="720"/>
      </w:pPr>
      <w:r w:rsidRPr="00AB3EA8">
        <w:t>iv. Hotspots or contaminated soils</w:t>
      </w:r>
    </w:p>
    <w:p w14:paraId="7AE49F99" w14:textId="77777777" w:rsidR="00E718EB" w:rsidRPr="00AB3EA8" w:rsidRDefault="00E718EB" w:rsidP="00A677A5">
      <w:pPr>
        <w:pStyle w:val="Bulletslevel1"/>
        <w:numPr>
          <w:ilvl w:val="0"/>
          <w:numId w:val="0"/>
        </w:numPr>
        <w:spacing w:after="80" w:line="240" w:lineRule="auto"/>
        <w:ind w:left="720"/>
      </w:pPr>
      <w:r w:rsidRPr="00AB3EA8">
        <w:t>v. Drinking Water Source Management Areas or within 200 feet of drinking water well</w:t>
      </w:r>
      <w:r>
        <w:t>s</w:t>
      </w:r>
    </w:p>
    <w:p w14:paraId="2FCBB655" w14:textId="77777777" w:rsidR="00E718EB" w:rsidRPr="00AB3EA8" w:rsidRDefault="00E718EB" w:rsidP="00A677A5">
      <w:pPr>
        <w:pStyle w:val="Bulletslevel1"/>
        <w:numPr>
          <w:ilvl w:val="0"/>
          <w:numId w:val="0"/>
        </w:numPr>
        <w:spacing w:after="80" w:line="240" w:lineRule="auto"/>
        <w:ind w:left="720"/>
      </w:pPr>
      <w:r w:rsidRPr="00AB3EA8">
        <w:t>vi. Zoning, setbacks or other land use requirements</w:t>
      </w:r>
    </w:p>
    <w:p w14:paraId="351E9732" w14:textId="77777777" w:rsidR="00E718EB" w:rsidRPr="00AB3EA8" w:rsidRDefault="00E718EB" w:rsidP="00A677A5">
      <w:pPr>
        <w:pStyle w:val="Bulletslevel1"/>
        <w:numPr>
          <w:ilvl w:val="0"/>
          <w:numId w:val="0"/>
        </w:numPr>
        <w:spacing w:after="80" w:line="240" w:lineRule="auto"/>
        <w:ind w:left="720"/>
      </w:pPr>
      <w:r w:rsidRPr="00AB3EA8">
        <w:t>vii. Excessive cost</w:t>
      </w:r>
    </w:p>
    <w:p w14:paraId="719B3B78" w14:textId="77777777" w:rsidR="00E718EB" w:rsidRPr="00AB3EA8" w:rsidRDefault="00E718EB" w:rsidP="00A677A5">
      <w:pPr>
        <w:pStyle w:val="Bulletslevel1"/>
        <w:numPr>
          <w:ilvl w:val="0"/>
          <w:numId w:val="0"/>
        </w:numPr>
        <w:spacing w:after="80" w:line="240" w:lineRule="auto"/>
        <w:ind w:left="720"/>
      </w:pPr>
      <w:r w:rsidRPr="00AB3EA8">
        <w:t xml:space="preserve">viii. Poor soils (infiltration rates that are too low or too high, problematic urban soils) </w:t>
      </w:r>
    </w:p>
    <w:p w14:paraId="6B45506B" w14:textId="77777777" w:rsidR="00E718EB" w:rsidRDefault="00E718EB" w:rsidP="00D04303">
      <w:pPr>
        <w:pStyle w:val="Bulletslevel1"/>
        <w:numPr>
          <w:ilvl w:val="0"/>
          <w:numId w:val="0"/>
        </w:numPr>
      </w:pPr>
      <w:r w:rsidRPr="00B8164E">
        <w:rPr>
          <w:b/>
        </w:rPr>
        <w:t>Retention</w:t>
      </w:r>
      <w:r>
        <w:rPr>
          <w:b/>
        </w:rPr>
        <w:t xml:space="preserve">: </w:t>
      </w:r>
      <w:r>
        <w:t>the permanent or temporary storage of stormwater to prevent it from leaving the development site</w:t>
      </w:r>
    </w:p>
    <w:p w14:paraId="5D2B1361" w14:textId="77777777" w:rsidR="00E718EB" w:rsidRDefault="00E718EB" w:rsidP="00D04303">
      <w:pPr>
        <w:pStyle w:val="Bulletslevel1"/>
        <w:numPr>
          <w:ilvl w:val="0"/>
          <w:numId w:val="0"/>
        </w:numPr>
      </w:pPr>
      <w:r w:rsidRPr="00B8164E">
        <w:rPr>
          <w:b/>
        </w:rPr>
        <w:t>Retrofit</w:t>
      </w:r>
      <w:r>
        <w:rPr>
          <w:b/>
        </w:rPr>
        <w:t xml:space="preserve">: </w:t>
      </w:r>
      <w:r>
        <w:t>the introduction of a new or improved stormwater management element where it either never existed or did not operate effectively</w:t>
      </w:r>
    </w:p>
    <w:p w14:paraId="5893497A" w14:textId="6FFDBE0E" w:rsidR="00E718EB" w:rsidRDefault="00E718EB" w:rsidP="00D04303">
      <w:pPr>
        <w:pStyle w:val="Bulletslevel1"/>
        <w:numPr>
          <w:ilvl w:val="0"/>
          <w:numId w:val="0"/>
        </w:numPr>
      </w:pPr>
      <w:r w:rsidRPr="00B8164E">
        <w:rPr>
          <w:b/>
        </w:rPr>
        <w:t>Runoff or stormwater runoff</w:t>
      </w:r>
      <w:r>
        <w:rPr>
          <w:b/>
        </w:rPr>
        <w:t xml:space="preserve">: </w:t>
      </w:r>
      <w:r>
        <w:t>under Minnesota Rule 7077.0105, subpart</w:t>
      </w:r>
      <w:r w:rsidR="00885582">
        <w:t> </w:t>
      </w:r>
      <w:r>
        <w:t xml:space="preserve">41b, stormwater “means precipitation runoff, stormwater runoff, snow melt runoff, and any other surface runoff and drainage.” </w:t>
      </w:r>
      <w:r>
        <w:lastRenderedPageBreak/>
        <w:t>(</w:t>
      </w:r>
      <w:r w:rsidR="00712CFE">
        <w:t>According</w:t>
      </w:r>
      <w:r>
        <w:t xml:space="preserve"> to the Federal Code of Regulations under 40 CFR 122.26 [b][13], “stormwater means stormwater runoff, snow melt runoff and surface runoff and drainage.”). Stormwater does not include construction site dewatering. </w:t>
      </w:r>
    </w:p>
    <w:p w14:paraId="2576B3F9" w14:textId="77777777" w:rsidR="00E718EB" w:rsidRDefault="00E718EB" w:rsidP="00D04303">
      <w:pPr>
        <w:pStyle w:val="Bulletslevel1"/>
        <w:numPr>
          <w:ilvl w:val="0"/>
          <w:numId w:val="0"/>
        </w:numPr>
      </w:pPr>
      <w:r w:rsidRPr="00B8164E">
        <w:rPr>
          <w:b/>
        </w:rPr>
        <w:t>Sediment control</w:t>
      </w:r>
      <w:r>
        <w:rPr>
          <w:b/>
        </w:rPr>
        <w:t xml:space="preserve">: </w:t>
      </w:r>
      <w:r>
        <w:t xml:space="preserve">The methods employed to prevent sediment from leaving the development site. </w:t>
      </w:r>
      <w:r w:rsidRPr="00486FC4">
        <w:rPr>
          <w:b/>
        </w:rPr>
        <w:t>Sediment control</w:t>
      </w:r>
      <w:r>
        <w:t xml:space="preserve"> practices include </w:t>
      </w:r>
      <w:r w:rsidRPr="00486FC4">
        <w:rPr>
          <w:b/>
        </w:rPr>
        <w:t>silt fences</w:t>
      </w:r>
      <w:r>
        <w:t>, sediment traps, earth dikes, drainage swales, check dams, subsurface drains, pipe slope drains, storm drain inlet protection, other appropriate measures, and temporary or permanent sedimentation basins.</w:t>
      </w:r>
    </w:p>
    <w:p w14:paraId="2ADB1A13" w14:textId="77777777" w:rsidR="00E718EB" w:rsidRDefault="00E718EB" w:rsidP="00D04303">
      <w:pPr>
        <w:pStyle w:val="Bulletslevel1"/>
        <w:numPr>
          <w:ilvl w:val="0"/>
          <w:numId w:val="0"/>
        </w:numPr>
      </w:pPr>
      <w:r w:rsidRPr="00B8164E">
        <w:rPr>
          <w:b/>
        </w:rPr>
        <w:t>Stormwater management facilities</w:t>
      </w:r>
      <w:r>
        <w:rPr>
          <w:b/>
        </w:rPr>
        <w:t xml:space="preserve">: </w:t>
      </w:r>
      <w:r>
        <w:t xml:space="preserve">include storm sewer pipes, ditches, ponds, </w:t>
      </w:r>
      <w:r w:rsidRPr="003876D5">
        <w:rPr>
          <w:b/>
        </w:rPr>
        <w:t>infiltration basin</w:t>
      </w:r>
      <w:r>
        <w:t>s, etc.</w:t>
      </w:r>
    </w:p>
    <w:p w14:paraId="122382F7" w14:textId="71273BB7" w:rsidR="00E718EB" w:rsidRDefault="00E718EB" w:rsidP="00D04303">
      <w:pPr>
        <w:pStyle w:val="Bulletslevel1"/>
        <w:numPr>
          <w:ilvl w:val="0"/>
          <w:numId w:val="0"/>
        </w:numPr>
      </w:pPr>
      <w:r>
        <w:rPr>
          <w:b/>
        </w:rPr>
        <w:t>Structure:</w:t>
      </w:r>
      <w:r>
        <w:t xml:space="preserve"> Any impervious building or other object that is constructed or placed on the ground and that is, or is intended, to remain in place for longer than a temporary period. </w:t>
      </w:r>
      <w:commentRangeStart w:id="844"/>
      <w:ins w:id="845" w:author="Karen Chandler" w:date="2024-12-03T13:53:00Z" w16du:dateUtc="2024-12-03T19:53:00Z">
        <w:r w:rsidR="00F91D60">
          <w:t>With respect to these requirements, s</w:t>
        </w:r>
      </w:ins>
      <w:ins w:id="846" w:author="Karen Chandler" w:date="2024-12-02T16:15:00Z" w16du:dateUtc="2024-12-02T22:15:00Z">
        <w:r w:rsidR="00320232">
          <w:t xml:space="preserve">tructures do not include </w:t>
        </w:r>
        <w:r w:rsidR="00320232" w:rsidRPr="00320232">
          <w:t>pavilions/gazebos,</w:t>
        </w:r>
      </w:ins>
      <w:ins w:id="847" w:author="Karen Chandler" w:date="2024-12-04T10:40:00Z" w16du:dateUtc="2024-12-04T16:40:00Z">
        <w:r w:rsidR="00296696">
          <w:t xml:space="preserve"> storage sheds,</w:t>
        </w:r>
      </w:ins>
      <w:ins w:id="848" w:author="Karen Chandler" w:date="2024-12-02T16:15:00Z" w16du:dateUtc="2024-12-02T22:15:00Z">
        <w:r w:rsidR="00320232" w:rsidRPr="00320232">
          <w:t xml:space="preserve"> fences, retaining walls or pools/pool decks.</w:t>
        </w:r>
      </w:ins>
      <w:commentRangeEnd w:id="844"/>
      <w:r w:rsidR="00296696">
        <w:rPr>
          <w:rStyle w:val="CommentReference"/>
        </w:rPr>
        <w:commentReference w:id="844"/>
      </w:r>
    </w:p>
    <w:p w14:paraId="533A0C9E" w14:textId="77777777" w:rsidR="00E718EB" w:rsidRDefault="00E718EB" w:rsidP="00D04303">
      <w:pPr>
        <w:pStyle w:val="Bulletslevel1"/>
        <w:numPr>
          <w:ilvl w:val="0"/>
          <w:numId w:val="0"/>
        </w:numPr>
      </w:pPr>
      <w:r w:rsidRPr="00B8164E">
        <w:rPr>
          <w:b/>
        </w:rPr>
        <w:t>Temporary protection (measure)</w:t>
      </w:r>
      <w:r>
        <w:rPr>
          <w:b/>
        </w:rPr>
        <w:t xml:space="preserve">: </w:t>
      </w:r>
      <w:r>
        <w:t xml:space="preserve">short-term methods employed to prevent erosion. Examples of such protection include straw, mulch, erosion control blankets, wood chips, and erosion netting. </w:t>
      </w:r>
    </w:p>
    <w:p w14:paraId="7502FCB6" w14:textId="5D29BA9D" w:rsidR="00E718EB" w:rsidRDefault="00E718EB" w:rsidP="00D04303">
      <w:pPr>
        <w:pStyle w:val="Bulletslevel1"/>
        <w:numPr>
          <w:ilvl w:val="0"/>
          <w:numId w:val="0"/>
        </w:numPr>
      </w:pPr>
      <w:r w:rsidRPr="00B8164E">
        <w:rPr>
          <w:b/>
        </w:rPr>
        <w:t>Trunk system</w:t>
      </w:r>
      <w:r>
        <w:rPr>
          <w:b/>
        </w:rPr>
        <w:t xml:space="preserve">: </w:t>
      </w:r>
      <w:r>
        <w:t xml:space="preserve">The trunk creek system is the responsibility of the </w:t>
      </w:r>
      <w:r w:rsidRPr="002364CA">
        <w:rPr>
          <w:b/>
        </w:rPr>
        <w:t>BCWMC</w:t>
      </w:r>
      <w:r>
        <w:t xml:space="preserve"> and includes the Main Stem of Bassett Creek from Medicine Lake to the box culvert/tunnel; the North Branch from upstream of Co. Rd P to its junction with the Main Stem; the Sweeney Lake Branch from i</w:t>
      </w:r>
      <w:r w:rsidR="00C648BC">
        <w:t xml:space="preserve">ts source in </w:t>
      </w:r>
      <w:r w:rsidR="00C017F7">
        <w:t>Section </w:t>
      </w:r>
      <w:r>
        <w:t>5, T117N, R21W to its junction with the Main Stem downstream of Sweeney Lake; and Plymouth Creek from the point where it inters</w:t>
      </w:r>
      <w:r w:rsidR="00C648BC">
        <w:t xml:space="preserve">ects with Highway 55 in </w:t>
      </w:r>
      <w:r w:rsidR="00C017F7">
        <w:t>Section </w:t>
      </w:r>
      <w:r>
        <w:t>17, T118N, R33W, to Medicine Lake.</w:t>
      </w:r>
    </w:p>
    <w:p w14:paraId="73E32AC7" w14:textId="77777777" w:rsidR="003031AA" w:rsidRDefault="00E718EB" w:rsidP="00D04303">
      <w:pPr>
        <w:pStyle w:val="Bulletslevel1"/>
        <w:numPr>
          <w:ilvl w:val="0"/>
          <w:numId w:val="0"/>
        </w:numPr>
        <w:rPr>
          <w:ins w:id="849" w:author="Karen Chandler" w:date="2024-11-27T14:05:00Z" w16du:dateUtc="2024-11-27T20:05:00Z"/>
        </w:rPr>
      </w:pPr>
      <w:r w:rsidRPr="00B8164E">
        <w:rPr>
          <w:b/>
        </w:rPr>
        <w:t>Wetland</w:t>
      </w:r>
      <w:r>
        <w:rPr>
          <w:b/>
        </w:rPr>
        <w:t xml:space="preserve">: </w:t>
      </w:r>
      <w:r>
        <w:t xml:space="preserve">defined in Minn. R. 7050.0130, </w:t>
      </w:r>
      <w:proofErr w:type="spellStart"/>
      <w:r>
        <w:t>subp</w:t>
      </w:r>
      <w:proofErr w:type="spellEnd"/>
      <w:r>
        <w:t xml:space="preserve">. F and includes those areas that are inundated or saturated by surface water or groundwater at a frequency and duration sufficient to support, and that under normal circumstances do support, a prevalence of vegetation typically adapted for life in saturated soil conditions. </w:t>
      </w:r>
    </w:p>
    <w:p w14:paraId="0EA5C0DD" w14:textId="14DCC0F5" w:rsidR="00E718EB" w:rsidRDefault="00E718EB" w:rsidP="00D04303">
      <w:pPr>
        <w:pStyle w:val="Bulletslevel1"/>
        <w:numPr>
          <w:ilvl w:val="0"/>
          <w:numId w:val="0"/>
        </w:numPr>
      </w:pPr>
      <w:r w:rsidRPr="00486FC4">
        <w:rPr>
          <w:b/>
        </w:rPr>
        <w:t>Wetland</w:t>
      </w:r>
      <w:r>
        <w:t xml:space="preserve">s generally include swamps, marshes, bogs, and similar areas. Constructed </w:t>
      </w:r>
      <w:r w:rsidRPr="00486FC4">
        <w:rPr>
          <w:b/>
        </w:rPr>
        <w:t>wetland</w:t>
      </w:r>
      <w:r>
        <w:t xml:space="preserve">s designed for wastewater treatment are not waters of the state; to be a </w:t>
      </w:r>
      <w:r w:rsidRPr="00486FC4">
        <w:rPr>
          <w:b/>
        </w:rPr>
        <w:t>wetland</w:t>
      </w:r>
      <w:r>
        <w:t xml:space="preserve"> the area must meet </w:t>
      </w:r>
      <w:r w:rsidRPr="00486FC4">
        <w:rPr>
          <w:b/>
        </w:rPr>
        <w:t>wetland</w:t>
      </w:r>
      <w:r>
        <w:t xml:space="preserve"> criteria for soils, vegetation, and hydrology as outlined in the 1987 U.S. Army Corps of Engineers </w:t>
      </w:r>
      <w:r w:rsidRPr="00486FC4">
        <w:rPr>
          <w:b/>
        </w:rPr>
        <w:t>Wetland</w:t>
      </w:r>
      <w:r>
        <w:t xml:space="preserve"> Delineation Manual.</w:t>
      </w:r>
    </w:p>
    <w:p w14:paraId="07E4A3BF" w14:textId="77777777" w:rsidR="00E718EB" w:rsidRDefault="00E718EB" w:rsidP="00E718EB">
      <w:pPr>
        <w:spacing w:after="0"/>
      </w:pPr>
      <w:r>
        <w:t>___________________</w:t>
      </w:r>
    </w:p>
    <w:p w14:paraId="696A9879" w14:textId="4731075E" w:rsidR="00E718EB" w:rsidRDefault="00E718EB" w:rsidP="00E718EB">
      <w:pPr>
        <w:pStyle w:val="TableFootnote"/>
      </w:pPr>
      <w:r w:rsidRPr="008C4EFC">
        <w:rPr>
          <w:vertAlign w:val="superscript"/>
        </w:rPr>
        <w:t>1</w:t>
      </w:r>
      <w:r>
        <w:t xml:space="preserve"> Some definitions taken directory from </w:t>
      </w:r>
      <w:r w:rsidRPr="00B8164E">
        <w:t>the</w:t>
      </w:r>
      <w:r w:rsidRPr="00B8164E">
        <w:rPr>
          <w:i/>
        </w:rPr>
        <w:t xml:space="preserve"> Minn</w:t>
      </w:r>
      <w:r>
        <w:rPr>
          <w:i/>
        </w:rPr>
        <w:t>e</w:t>
      </w:r>
      <w:r w:rsidRPr="00B8164E">
        <w:rPr>
          <w:i/>
        </w:rPr>
        <w:t>sota Stormwater Manual</w:t>
      </w:r>
    </w:p>
    <w:p w14:paraId="1337AFAF" w14:textId="48A84E2D" w:rsidR="00DD5CC0" w:rsidRDefault="00DD5CC0" w:rsidP="00E46383">
      <w:bookmarkStart w:id="850" w:name="_Toc418000051"/>
      <w:bookmarkStart w:id="851" w:name="_Toc418000185"/>
      <w:bookmarkStart w:id="852" w:name="_Toc418000052"/>
      <w:bookmarkStart w:id="853" w:name="_Toc418000186"/>
      <w:bookmarkEnd w:id="850"/>
      <w:bookmarkEnd w:id="851"/>
      <w:bookmarkEnd w:id="852"/>
      <w:bookmarkEnd w:id="853"/>
    </w:p>
    <w:p w14:paraId="7BCBFFDE" w14:textId="77777777" w:rsidR="00C648BC" w:rsidRDefault="00C648BC" w:rsidP="00E46383">
      <w:pPr>
        <w:sectPr w:rsidR="00C648BC" w:rsidSect="00C226E5">
          <w:pgSz w:w="12240" w:h="15840" w:code="1"/>
          <w:pgMar w:top="1440" w:right="1440" w:bottom="1440" w:left="1440" w:header="720" w:footer="720" w:gutter="0"/>
          <w:cols w:space="720"/>
          <w:docGrid w:linePitch="360"/>
        </w:sectPr>
      </w:pPr>
    </w:p>
    <w:p w14:paraId="6F00DA36" w14:textId="607B8D67" w:rsidR="00E718EB" w:rsidRDefault="00E718EB">
      <w:pPr>
        <w:spacing w:after="200"/>
      </w:pPr>
    </w:p>
    <w:p w14:paraId="7175E4ED" w14:textId="77777777" w:rsidR="00E718EB" w:rsidRDefault="00E718EB" w:rsidP="00E718EB">
      <w:pPr>
        <w:pStyle w:val="FlysheetLine1"/>
      </w:pPr>
      <w:r>
        <w:t>Appendix A</w:t>
      </w:r>
    </w:p>
    <w:p w14:paraId="46A2B5C0" w14:textId="528637F7" w:rsidR="00E718EB" w:rsidRPr="009653E8" w:rsidRDefault="00E718EB" w:rsidP="009653E8">
      <w:pPr>
        <w:pStyle w:val="FlysheetLine2"/>
      </w:pPr>
      <w:r>
        <w:t>BCWMC Flexible Treatment Options Flow Chart</w:t>
      </w:r>
    </w:p>
    <w:p w14:paraId="49BDE1C3" w14:textId="63679507" w:rsidR="00CB72CC" w:rsidRDefault="00CB72CC">
      <w:pPr>
        <w:spacing w:after="200"/>
        <w:rPr>
          <w:rFonts w:ascii="Century Gothic" w:hAnsi="Century Gothic"/>
          <w:b/>
          <w:color w:val="00529B"/>
          <w:sz w:val="28"/>
          <w:szCs w:val="28"/>
        </w:rPr>
      </w:pPr>
      <w:r>
        <w:br w:type="page"/>
      </w:r>
    </w:p>
    <w:p w14:paraId="51227B85" w14:textId="244BC03B" w:rsidR="00CB72CC" w:rsidRDefault="00CB72CC" w:rsidP="00CB72CC">
      <w:pPr>
        <w:pStyle w:val="FlysheetLine1"/>
      </w:pPr>
      <w:r>
        <w:lastRenderedPageBreak/>
        <w:t xml:space="preserve">Appendix </w:t>
      </w:r>
      <w:r w:rsidR="00E718EB">
        <w:t>B</w:t>
      </w:r>
    </w:p>
    <w:p w14:paraId="32E97D4D" w14:textId="2D3281BD" w:rsidR="009653E8" w:rsidRDefault="00E718EB" w:rsidP="00CB72CC">
      <w:pPr>
        <w:pStyle w:val="FlysheetLine2"/>
      </w:pPr>
      <w:commentRangeStart w:id="854"/>
      <w:r>
        <w:t>Buffer Requirements</w:t>
      </w:r>
      <w:commentRangeEnd w:id="854"/>
      <w:r w:rsidR="00F91D60">
        <w:rPr>
          <w:rStyle w:val="CommentReference"/>
          <w:rFonts w:ascii="Segoe UI" w:hAnsi="Segoe UI"/>
          <w:b w:val="0"/>
          <w:color w:val="auto"/>
        </w:rPr>
        <w:commentReference w:id="854"/>
      </w:r>
    </w:p>
    <w:p w14:paraId="48725D1B" w14:textId="39BB9766" w:rsidR="00E718EB" w:rsidRDefault="009653E8">
      <w:pPr>
        <w:spacing w:after="200"/>
        <w:rPr>
          <w:rFonts w:ascii="Century Gothic" w:hAnsi="Century Gothic"/>
          <w:b/>
          <w:color w:val="00529B"/>
          <w:sz w:val="28"/>
          <w:szCs w:val="28"/>
        </w:rPr>
      </w:pPr>
      <w:r>
        <w:br w:type="page"/>
      </w:r>
    </w:p>
    <w:p w14:paraId="29E8B057" w14:textId="156EEF70" w:rsidR="00E718EB" w:rsidRDefault="00E718EB" w:rsidP="00E718EB">
      <w:pPr>
        <w:pStyle w:val="FlysheetLine1"/>
      </w:pPr>
      <w:r>
        <w:lastRenderedPageBreak/>
        <w:t>Appendix C</w:t>
      </w:r>
    </w:p>
    <w:p w14:paraId="32F2813A" w14:textId="2C32E87A" w:rsidR="00D97269" w:rsidRDefault="00E718EB" w:rsidP="00392531">
      <w:pPr>
        <w:pStyle w:val="FlysheetLine2"/>
      </w:pPr>
      <w:r>
        <w:t>Application</w:t>
      </w:r>
      <w:ins w:id="855" w:author="James Herbert" w:date="2022-11-28T15:36:00Z">
        <w:r w:rsidR="00BB69EF" w:rsidRPr="00BB69EF">
          <w:t xml:space="preserve"> for Development Proposals</w:t>
        </w:r>
      </w:ins>
      <w:r>
        <w:t xml:space="preserve"> For</w:t>
      </w:r>
      <w:r w:rsidR="009653E8">
        <w:t>m</w:t>
      </w:r>
      <w:del w:id="856" w:author="James Herbert" w:date="2022-11-28T15:36:00Z">
        <w:r w:rsidR="00DF6FE3" w:rsidDel="00BB69EF">
          <w:delText>s</w:delText>
        </w:r>
      </w:del>
    </w:p>
    <w:p w14:paraId="7143DB99" w14:textId="77777777" w:rsidR="00196C77" w:rsidRPr="00196C77" w:rsidRDefault="00196C77" w:rsidP="00196C77">
      <w:pPr>
        <w:pStyle w:val="FlysheetLine3"/>
      </w:pPr>
    </w:p>
    <w:p w14:paraId="0520410E" w14:textId="2852731A" w:rsidR="00B0286A" w:rsidRPr="00B0286A" w:rsidDel="00BB69EF" w:rsidRDefault="00B0286A" w:rsidP="00B0286A">
      <w:pPr>
        <w:pStyle w:val="FlysheetLine3"/>
        <w:rPr>
          <w:del w:id="857" w:author="James Herbert" w:date="2022-11-28T15:36:00Z"/>
        </w:rPr>
      </w:pPr>
      <w:del w:id="858" w:author="James Herbert" w:date="2022-11-28T15:35:00Z">
        <w:r w:rsidDel="00BB69EF">
          <w:delText>C1</w:delText>
        </w:r>
        <w:r w:rsidRPr="00B0286A" w:rsidDel="00BB69EF">
          <w:delText xml:space="preserve"> </w:delText>
        </w:r>
        <w:r w:rsidR="00196C77" w:rsidDel="00BB69EF">
          <w:delText xml:space="preserve"> </w:delText>
        </w:r>
      </w:del>
      <w:del w:id="859" w:author="James Herbert" w:date="2022-11-28T15:36:00Z">
        <w:r w:rsidRPr="00B0286A" w:rsidDel="00BB69EF">
          <w:delText xml:space="preserve">Application </w:delText>
        </w:r>
        <w:bookmarkStart w:id="860" w:name="_Hlk120542171"/>
        <w:r w:rsidRPr="00B0286A" w:rsidDel="00BB69EF">
          <w:delText>for Development Proposals</w:delText>
        </w:r>
        <w:bookmarkEnd w:id="860"/>
      </w:del>
    </w:p>
    <w:p w14:paraId="4CF1C1FB" w14:textId="7E166FBA" w:rsidR="00B0286A" w:rsidRPr="00B0286A" w:rsidDel="00BB69EF" w:rsidRDefault="00B0286A" w:rsidP="00B0286A">
      <w:pPr>
        <w:pStyle w:val="FlysheetLine3"/>
        <w:rPr>
          <w:del w:id="861" w:author="James Herbert" w:date="2022-11-28T15:36:00Z"/>
        </w:rPr>
      </w:pPr>
    </w:p>
    <w:p w14:paraId="07CC71B1" w14:textId="10A6F565" w:rsidR="00B0286A" w:rsidDel="00BB69EF" w:rsidRDefault="00B0286A" w:rsidP="00B0286A">
      <w:pPr>
        <w:pStyle w:val="FlysheetLine3"/>
        <w:rPr>
          <w:del w:id="862" w:author="James Herbert" w:date="2022-11-28T15:35:00Z"/>
        </w:rPr>
      </w:pPr>
      <w:del w:id="863" w:author="James Herbert" w:date="2022-11-28T15:35:00Z">
        <w:r w:rsidDel="00BB69EF">
          <w:delText>C2</w:delText>
        </w:r>
        <w:r w:rsidRPr="00B0286A" w:rsidDel="00BB69EF">
          <w:delText xml:space="preserve"> </w:delText>
        </w:r>
        <w:r w:rsidR="00196C77" w:rsidDel="00BB69EF">
          <w:delText xml:space="preserve"> </w:delText>
        </w:r>
        <w:r w:rsidDel="00BB69EF">
          <w:delText>Pre-</w:delText>
        </w:r>
        <w:r w:rsidRPr="00B0286A" w:rsidDel="00BB69EF">
          <w:delText xml:space="preserve">Application </w:delText>
        </w:r>
        <w:r w:rsidDel="00BB69EF">
          <w:delText>f</w:delText>
        </w:r>
        <w:r w:rsidRPr="00B0286A" w:rsidDel="00BB69EF">
          <w:delText>or</w:delText>
        </w:r>
        <w:r w:rsidDel="00BB69EF">
          <w:delText xml:space="preserve"> Stormwater Manufactured Treatment Device (MTD)</w:delText>
        </w:r>
      </w:del>
    </w:p>
    <w:p w14:paraId="59404FA2" w14:textId="0903D46D" w:rsidR="00196C77" w:rsidRDefault="00196C77" w:rsidP="00196C77"/>
    <w:p w14:paraId="72F8FF35" w14:textId="77777777" w:rsidR="00196C77" w:rsidRPr="00196C77" w:rsidRDefault="00196C77" w:rsidP="00196C77"/>
    <w:sectPr w:rsidR="00196C77" w:rsidRPr="00196C77" w:rsidSect="00FC18AA">
      <w:footerReference w:type="default" r:id="rId29"/>
      <w:headerReference w:type="first" r:id="rId30"/>
      <w:footerReference w:type="first" r:id="rId31"/>
      <w:pgSz w:w="12240" w:h="15840" w:code="1"/>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im Herbert" w:date="2024-01-11T15:20:00Z" w:initials="JH">
    <w:p w14:paraId="6D835953" w14:textId="77777777" w:rsidR="00E47355" w:rsidRDefault="00FC18AA" w:rsidP="00E47355">
      <w:pPr>
        <w:pStyle w:val="CommentText"/>
      </w:pPr>
      <w:r>
        <w:rPr>
          <w:rStyle w:val="CommentReference"/>
        </w:rPr>
        <w:annotationRef/>
      </w:r>
      <w:r w:rsidR="00E47355">
        <w:t xml:space="preserve">This version includes list of proposed edits since the Jan 2023 modifications. </w:t>
      </w:r>
    </w:p>
  </w:comment>
  <w:comment w:id="1" w:author="Jim Herbert" w:date="2024-12-01T23:26:00Z" w:initials="JH">
    <w:p w14:paraId="6FA56D91" w14:textId="77777777" w:rsidR="00706D49" w:rsidRDefault="005F0451" w:rsidP="00706D49">
      <w:pPr>
        <w:pStyle w:val="CommentText"/>
      </w:pPr>
      <w:r>
        <w:rPr>
          <w:rStyle w:val="CommentReference"/>
        </w:rPr>
        <w:annotationRef/>
      </w:r>
      <w:r w:rsidR="00706D49">
        <w:t>At its 2/16/2023 meeting, the BCWMC approved several edits to the Requirement Document after the new MPCA Construction Stormwater General Permit goes into effect. Per 2/8/2023 memo: Item 4H: Submit Comments on MPCA Construction Stormwater General Permit. The new permit was issued August 1, 2023.</w:t>
      </w:r>
    </w:p>
  </w:comment>
  <w:comment w:id="7" w:author="Karen Chandler" w:date="2024-12-03T14:50:00Z" w:initials="KC">
    <w:p w14:paraId="0AE98173" w14:textId="77777777" w:rsidR="00A86570" w:rsidRDefault="00A86570" w:rsidP="00A86570">
      <w:pPr>
        <w:pStyle w:val="CommentText"/>
      </w:pPr>
      <w:r>
        <w:rPr>
          <w:rStyle w:val="CommentReference"/>
        </w:rPr>
        <w:annotationRef/>
      </w:r>
      <w:r>
        <w:t>Will update when we get closer to plan completion.</w:t>
      </w:r>
    </w:p>
  </w:comment>
  <w:comment w:id="9" w:author="Karen Chandler" w:date="2024-12-02T17:05:00Z" w:initials="KC">
    <w:p w14:paraId="6737CBAA" w14:textId="43DED572" w:rsidR="00551D6D" w:rsidRDefault="00551D6D" w:rsidP="00551D6D">
      <w:pPr>
        <w:pStyle w:val="CommentText"/>
      </w:pPr>
      <w:r>
        <w:rPr>
          <w:rStyle w:val="CommentReference"/>
        </w:rPr>
        <w:annotationRef/>
      </w:r>
      <w:r>
        <w:t>Per Commissioner Welch, all “shalls” in the document were changed to either "must" (if item is required) or "should" (if item may not be required).</w:t>
      </w:r>
    </w:p>
  </w:comment>
  <w:comment w:id="13" w:author="Jim Herbert" w:date="2024-01-11T15:22:00Z" w:initials="JH">
    <w:p w14:paraId="5CA421DF" w14:textId="52062F50" w:rsidR="007341D4" w:rsidRDefault="00093DAD" w:rsidP="007341D4">
      <w:pPr>
        <w:pStyle w:val="CommentText"/>
      </w:pPr>
      <w:r>
        <w:rPr>
          <w:rStyle w:val="CommentReference"/>
        </w:rPr>
        <w:annotationRef/>
      </w:r>
      <w:r w:rsidR="007341D4">
        <w:t>Delete term "base flood elevation" since it is a FEMA term per Commissioner Harwell</w:t>
      </w:r>
    </w:p>
  </w:comment>
  <w:comment w:id="17" w:author="Karen Chandler" w:date="2024-12-02T12:21:00Z" w:initials="KC">
    <w:p w14:paraId="473FC8C7" w14:textId="77777777" w:rsidR="00271636" w:rsidRDefault="00271636" w:rsidP="00271636">
      <w:pPr>
        <w:pStyle w:val="CommentText"/>
      </w:pPr>
      <w:r>
        <w:rPr>
          <w:rStyle w:val="CommentReference"/>
        </w:rPr>
        <w:annotationRef/>
      </w:r>
      <w:r>
        <w:t>Edit clarifies “grading”</w:t>
      </w:r>
    </w:p>
  </w:comment>
  <w:comment w:id="35" w:author="Karen Chandler" w:date="2024-12-03T13:39:00Z" w:initials="KC">
    <w:p w14:paraId="7388863C" w14:textId="77777777" w:rsidR="000C1A61" w:rsidRDefault="000C1A61" w:rsidP="000C1A61">
      <w:pPr>
        <w:pStyle w:val="CommentText"/>
      </w:pPr>
      <w:r>
        <w:rPr>
          <w:rStyle w:val="CommentReference"/>
        </w:rPr>
        <w:annotationRef/>
      </w:r>
      <w:r>
        <w:t>Proposed revised trigger for rate control review of linear projects was reviewed by the PSC and will be reviewed by the TAC at their Dec 18 meeting.</w:t>
      </w:r>
    </w:p>
  </w:comment>
  <w:comment w:id="41" w:author="Karen Chandler" w:date="2024-12-03T13:40:00Z" w:initials="KC">
    <w:p w14:paraId="2F279E9A" w14:textId="77777777" w:rsidR="000C1A61" w:rsidRDefault="000C1A61" w:rsidP="000C1A61">
      <w:pPr>
        <w:pStyle w:val="CommentText"/>
      </w:pPr>
      <w:r>
        <w:rPr>
          <w:rStyle w:val="CommentReference"/>
        </w:rPr>
        <w:annotationRef/>
      </w:r>
      <w:r>
        <w:t>Proposed revised trigger for water quality review of linear projects was reviewed by the PSC and will be reviewed by the TAC at their Dec 18 meeting.</w:t>
      </w:r>
    </w:p>
  </w:comment>
  <w:comment w:id="47" w:author="Karen Chandler" w:date="2024-12-03T13:42:00Z" w:initials="KC">
    <w:p w14:paraId="603775AE" w14:textId="77777777" w:rsidR="000C1A61" w:rsidRDefault="000C1A61" w:rsidP="000C1A61">
      <w:pPr>
        <w:pStyle w:val="CommentText"/>
      </w:pPr>
      <w:r>
        <w:rPr>
          <w:rStyle w:val="CommentReference"/>
        </w:rPr>
        <w:annotationRef/>
      </w:r>
      <w:r>
        <w:t>Proposed revised trigger for erosion and sediment control review of linear projects was reviewed by the PSC and will be reviewed by the TAC at their Dec 18 meeting.</w:t>
      </w:r>
    </w:p>
  </w:comment>
  <w:comment w:id="50" w:author="Karen Chandler" w:date="2024-12-02T12:23:00Z" w:initials="KC">
    <w:p w14:paraId="5031D4CC" w14:textId="6419A237" w:rsidR="00271636" w:rsidRDefault="00271636" w:rsidP="00271636">
      <w:pPr>
        <w:pStyle w:val="CommentText"/>
      </w:pPr>
      <w:r>
        <w:rPr>
          <w:rStyle w:val="CommentReference"/>
        </w:rPr>
        <w:annotationRef/>
      </w:r>
      <w:r>
        <w:t>Clarifying text.</w:t>
      </w:r>
    </w:p>
  </w:comment>
  <w:comment w:id="57" w:author="Karen Chandler" w:date="2024-12-02T17:10:00Z" w:initials="KC">
    <w:p w14:paraId="153AC8FC" w14:textId="77777777" w:rsidR="00551D6D" w:rsidRDefault="00551D6D" w:rsidP="00551D6D">
      <w:pPr>
        <w:pStyle w:val="CommentText"/>
      </w:pPr>
      <w:r>
        <w:rPr>
          <w:rStyle w:val="CommentReference"/>
        </w:rPr>
        <w:annotationRef/>
      </w:r>
      <w:r>
        <w:t>Deleted as there are no Lakes, Streams and Wetlands requirements.</w:t>
      </w:r>
    </w:p>
  </w:comment>
  <w:comment w:id="61" w:author="Karen Chandler" w:date="2024-12-02T15:50:00Z" w:initials="KC">
    <w:p w14:paraId="6040D77F" w14:textId="14D687F8" w:rsidR="00923750" w:rsidRDefault="00923750" w:rsidP="00923750">
      <w:pPr>
        <w:pStyle w:val="CommentText"/>
      </w:pPr>
      <w:r>
        <w:rPr>
          <w:rStyle w:val="CommentReference"/>
        </w:rPr>
        <w:annotationRef/>
      </w:r>
      <w:r>
        <w:t>Moved from Section 8</w:t>
      </w:r>
    </w:p>
  </w:comment>
  <w:comment w:id="75" w:author="Karen Chandler" w:date="2024-12-03T10:32:00Z" w:initials="KC">
    <w:p w14:paraId="534F3A8E" w14:textId="77777777" w:rsidR="00543447" w:rsidRDefault="00543447" w:rsidP="00543447">
      <w:pPr>
        <w:pStyle w:val="CommentText"/>
      </w:pPr>
      <w:r>
        <w:rPr>
          <w:rStyle w:val="CommentReference"/>
        </w:rPr>
        <w:annotationRef/>
      </w:r>
      <w:r>
        <w:t>Added section to address regional best management practices.</w:t>
      </w:r>
    </w:p>
  </w:comment>
  <w:comment w:id="96" w:author="Karen Chandler" w:date="2024-12-02T12:29:00Z" w:initials="KC">
    <w:p w14:paraId="5DBA75AB" w14:textId="77777777" w:rsidR="00D63EC5" w:rsidRDefault="00D63EC5" w:rsidP="00D63EC5">
      <w:pPr>
        <w:pStyle w:val="CommentText"/>
      </w:pPr>
      <w:r>
        <w:rPr>
          <w:rStyle w:val="CommentReference"/>
        </w:rPr>
        <w:annotationRef/>
      </w:r>
      <w:r>
        <w:t>Revisions reflect current BCWMC practice.</w:t>
      </w:r>
    </w:p>
  </w:comment>
  <w:comment w:id="138" w:author="Karen Chandler" w:date="2024-12-02T17:13:00Z" w:initials="KC">
    <w:p w14:paraId="2170798D" w14:textId="77777777" w:rsidR="00916134" w:rsidRDefault="00916134" w:rsidP="00916134">
      <w:pPr>
        <w:pStyle w:val="CommentText"/>
      </w:pPr>
      <w:r>
        <w:rPr>
          <w:rStyle w:val="CommentReference"/>
        </w:rPr>
        <w:annotationRef/>
      </w:r>
      <w:r>
        <w:t>Simplified this section and added more detail to Section 8.</w:t>
      </w:r>
    </w:p>
  </w:comment>
  <w:comment w:id="185" w:author="Jim Herbert" w:date="2024-11-26T17:20:00Z" w:initials="JH">
    <w:p w14:paraId="5CD2BC52" w14:textId="5D631C1A" w:rsidR="00F2320D" w:rsidRDefault="00F2320D" w:rsidP="00F2320D">
      <w:pPr>
        <w:pStyle w:val="CommentText"/>
      </w:pPr>
      <w:r>
        <w:rPr>
          <w:rStyle w:val="CommentReference"/>
        </w:rPr>
        <w:annotationRef/>
      </w:r>
      <w:r>
        <w:t>Paragraph clarifies that this relatively minor work does not require an add-on fee or review at a BCWMC meeting.</w:t>
      </w:r>
    </w:p>
  </w:comment>
  <w:comment w:id="218" w:author="Karen Chandler" w:date="2024-12-02T17:16:00Z" w:initials="KC">
    <w:p w14:paraId="4FF5729B" w14:textId="77777777" w:rsidR="00916134" w:rsidRDefault="00916134" w:rsidP="00916134">
      <w:pPr>
        <w:pStyle w:val="CommentText"/>
      </w:pPr>
      <w:r>
        <w:rPr>
          <w:rStyle w:val="CommentReference"/>
        </w:rPr>
        <w:annotationRef/>
      </w:r>
      <w:r>
        <w:t xml:space="preserve">BCWMC currently does not review or request copies of maintenance agreements or chloride management plans. If the Commission decides to require submittal of these, this document will need revision. </w:t>
      </w:r>
    </w:p>
  </w:comment>
  <w:comment w:id="224" w:author="Karen Chandler" w:date="2024-12-02T17:18:00Z" w:initials="KC">
    <w:p w14:paraId="4D95EA0B" w14:textId="77777777" w:rsidR="00916134" w:rsidRDefault="00916134" w:rsidP="00916134">
      <w:pPr>
        <w:pStyle w:val="CommentText"/>
      </w:pPr>
      <w:r>
        <w:rPr>
          <w:rStyle w:val="CommentReference"/>
        </w:rPr>
        <w:annotationRef/>
      </w:r>
      <w:r>
        <w:t>Added for information purposes.</w:t>
      </w:r>
    </w:p>
  </w:comment>
  <w:comment w:id="228" w:author="Karen Chandler" w:date="2024-12-02T12:37:00Z" w:initials="KC">
    <w:p w14:paraId="18E84C84" w14:textId="13EFD249" w:rsidR="009767AC" w:rsidRDefault="001C2618" w:rsidP="009767AC">
      <w:pPr>
        <w:pStyle w:val="CommentText"/>
      </w:pPr>
      <w:r>
        <w:rPr>
          <w:rStyle w:val="CommentReference"/>
        </w:rPr>
        <w:annotationRef/>
      </w:r>
      <w:r w:rsidR="009767AC">
        <w:t>Additional information requested, if available, to support BMP design.</w:t>
      </w:r>
    </w:p>
  </w:comment>
  <w:comment w:id="236" w:author="Jim Herbert" w:date="2024-12-01T23:02:00Z" w:initials="JH">
    <w:p w14:paraId="7D116102" w14:textId="0B38112F" w:rsidR="00BB271C" w:rsidRDefault="00BB271C" w:rsidP="00BB271C">
      <w:pPr>
        <w:pStyle w:val="CommentText"/>
      </w:pPr>
      <w:r>
        <w:rPr>
          <w:rStyle w:val="CommentReference"/>
        </w:rPr>
        <w:annotationRef/>
      </w:r>
      <w:r>
        <w:t>Change "shall" to "should" instead of “must” because some of these items may not be required</w:t>
      </w:r>
    </w:p>
  </w:comment>
  <w:comment w:id="241" w:author="Karen Chandler" w:date="2024-12-02T12:39:00Z" w:initials="KC">
    <w:p w14:paraId="679D6CA2" w14:textId="77777777" w:rsidR="001C2618" w:rsidRDefault="001C2618" w:rsidP="001C2618">
      <w:pPr>
        <w:pStyle w:val="CommentText"/>
      </w:pPr>
      <w:r>
        <w:rPr>
          <w:rStyle w:val="CommentReference"/>
        </w:rPr>
        <w:annotationRef/>
      </w:r>
      <w:r>
        <w:t>Additional information required for cut and fill in the floodplain.</w:t>
      </w:r>
    </w:p>
  </w:comment>
  <w:comment w:id="268" w:author="Karen Chandler" w:date="2024-12-02T12:41:00Z" w:initials="KC">
    <w:p w14:paraId="7B279EF5" w14:textId="77777777" w:rsidR="001C2618" w:rsidRDefault="001C2618" w:rsidP="001C2618">
      <w:pPr>
        <w:pStyle w:val="CommentText"/>
      </w:pPr>
      <w:r>
        <w:rPr>
          <w:rStyle w:val="CommentReference"/>
        </w:rPr>
        <w:annotationRef/>
      </w:r>
      <w:r>
        <w:t>Added text to reflect that Table 2-9 can change.</w:t>
      </w:r>
    </w:p>
  </w:comment>
  <w:comment w:id="272" w:author="Karen Chandler" w:date="2024-12-02T17:28:00Z" w:initials="KC">
    <w:p w14:paraId="44F09E70" w14:textId="77777777" w:rsidR="00BD62CD" w:rsidRDefault="00BD62CD" w:rsidP="00BD62CD">
      <w:pPr>
        <w:pStyle w:val="CommentText"/>
      </w:pPr>
      <w:r>
        <w:rPr>
          <w:rStyle w:val="CommentReference"/>
        </w:rPr>
        <w:annotationRef/>
      </w:r>
      <w:r>
        <w:t>Modifications to distinguish between parking garages/ramps connected to buildings and those disconnected from buildings. Disconnected parking garages/ramps would be allowed to be lower (at or above the 100-year flood level, rather than 2 feet above). See item 4 below that addresses surface parking lots.</w:t>
      </w:r>
    </w:p>
  </w:comment>
  <w:comment w:id="287" w:author="Karen Chandler" w:date="2024-12-02T17:35:00Z" w:initials="KC">
    <w:p w14:paraId="293076C8" w14:textId="77777777" w:rsidR="00543447" w:rsidRDefault="005341F5" w:rsidP="00543447">
      <w:pPr>
        <w:pStyle w:val="CommentText"/>
      </w:pPr>
      <w:r>
        <w:rPr>
          <w:rStyle w:val="CommentReference"/>
        </w:rPr>
        <w:annotationRef/>
      </w:r>
      <w:r w:rsidR="00543447">
        <w:rPr>
          <w:color w:val="000000"/>
        </w:rPr>
        <w:t xml:space="preserve">This change is in response to the Currie Commons development (2020-28), which included surface parking 5 to 6 feet below the 100-year floodplain with a portion of the parking lot below the 2-year flood level. Although the proposal met BCWMC floodplain standards, the BCWMC approved the project with the added verbiage (added to approval letter) to clarify that the risk is on the developer and not the BCWMC, and to </w:t>
      </w:r>
      <w:r w:rsidR="00543447">
        <w:t xml:space="preserve">note that the BCWMC doesn’t endorse the placement of parking lots within the 2-year flood zone. </w:t>
      </w:r>
    </w:p>
    <w:p w14:paraId="768B5BE0" w14:textId="77777777" w:rsidR="00543447" w:rsidRDefault="00543447" w:rsidP="00543447">
      <w:pPr>
        <w:pStyle w:val="CommentText"/>
      </w:pPr>
      <w:r>
        <w:t xml:space="preserve">This change reflects the above, but is more generalized and not specific to the 2-year event.  </w:t>
      </w:r>
    </w:p>
  </w:comment>
  <w:comment w:id="291" w:author="Karen Chandler" w:date="2024-12-02T17:43:00Z" w:initials="KC">
    <w:p w14:paraId="39E77A90" w14:textId="794794DF" w:rsidR="00DD3A2C" w:rsidRDefault="00DD3A2C" w:rsidP="00DD3A2C">
      <w:pPr>
        <w:pStyle w:val="CommentText"/>
      </w:pPr>
      <w:r>
        <w:rPr>
          <w:rStyle w:val="CommentReference"/>
        </w:rPr>
        <w:annotationRef/>
      </w:r>
      <w:r>
        <w:t>Moved requirements to Section 8</w:t>
      </w:r>
    </w:p>
  </w:comment>
  <w:comment w:id="336" w:author="Karen Chandler" w:date="2024-12-03T13:43:00Z" w:initials="KC">
    <w:p w14:paraId="7FEB0253" w14:textId="77777777" w:rsidR="000C1A61" w:rsidRDefault="000C1A61" w:rsidP="000C1A61">
      <w:pPr>
        <w:pStyle w:val="CommentText"/>
      </w:pPr>
      <w:r>
        <w:rPr>
          <w:rStyle w:val="CommentReference"/>
        </w:rPr>
        <w:annotationRef/>
      </w:r>
      <w:r>
        <w:t>Proposed revised trigger for rate control review of linear projects was reviewed by the PSC and will be reviewed by the TAC at their Dec 18 meeting. Standard likely to stay the same.</w:t>
      </w:r>
    </w:p>
  </w:comment>
  <w:comment w:id="337" w:author="Jim Herbert" w:date="2024-09-04T14:25:00Z" w:initials="JH">
    <w:p w14:paraId="4A585385" w14:textId="1C67CA0F" w:rsidR="003A1614" w:rsidRDefault="00B92B7B" w:rsidP="003A1614">
      <w:pPr>
        <w:pStyle w:val="CommentText"/>
      </w:pPr>
      <w:r>
        <w:rPr>
          <w:rStyle w:val="CommentReference"/>
        </w:rPr>
        <w:annotationRef/>
      </w:r>
      <w:r w:rsidR="003A1614">
        <w:t>Per 2/8/2023 memo: Item 4H: Submit Comments on MPCA Construction Stormwater General Permit</w:t>
      </w:r>
      <w:r w:rsidR="003A1614">
        <w:br/>
      </w:r>
    </w:p>
  </w:comment>
  <w:comment w:id="476" w:author="Karen Chandler" w:date="2024-12-03T13:45:00Z" w:initials="KC">
    <w:p w14:paraId="62E0636D" w14:textId="77777777" w:rsidR="000C1A61" w:rsidRDefault="000C1A61" w:rsidP="000C1A61">
      <w:pPr>
        <w:pStyle w:val="CommentText"/>
      </w:pPr>
      <w:r>
        <w:rPr>
          <w:rStyle w:val="CommentReference"/>
        </w:rPr>
        <w:annotationRef/>
      </w:r>
      <w:r>
        <w:t>Proposed revised trigger for water quality review of linear projects and proposed revised treatment standards were reviewed by the PSC and will be reviewed by the TAC at their Dec 18 meeting.</w:t>
      </w:r>
    </w:p>
  </w:comment>
  <w:comment w:id="522" w:author="Jim Herbert" w:date="2024-11-26T18:23:00Z" w:initials="JH">
    <w:p w14:paraId="246F14DA" w14:textId="7537FBEC" w:rsidR="001939C8" w:rsidRDefault="001939C8" w:rsidP="001939C8">
      <w:pPr>
        <w:pStyle w:val="CommentText"/>
      </w:pPr>
      <w:r>
        <w:rPr>
          <w:rStyle w:val="CommentReference"/>
        </w:rPr>
        <w:annotationRef/>
      </w:r>
      <w:r>
        <w:t>Revised from Minnesota Stormwater Manual</w:t>
      </w:r>
    </w:p>
  </w:comment>
  <w:comment w:id="601" w:author="Jim Herbert" w:date="2024-12-03T19:20:00Z" w:initials="JH">
    <w:p w14:paraId="405F0CEB" w14:textId="77777777" w:rsidR="00A8189C" w:rsidRDefault="00A8189C" w:rsidP="00A8189C">
      <w:pPr>
        <w:pStyle w:val="CommentText"/>
      </w:pPr>
      <w:r>
        <w:rPr>
          <w:rStyle w:val="CommentReference"/>
        </w:rPr>
        <w:annotationRef/>
      </w:r>
      <w:r>
        <w:t xml:space="preserve">New section added to address maintenance agreements and recommended Chloride management. </w:t>
      </w:r>
    </w:p>
  </w:comment>
  <w:comment w:id="615" w:author="Jim Herbert" w:date="2024-09-04T14:27:00Z" w:initials="JH">
    <w:p w14:paraId="233C5FE4" w14:textId="7E202BC0" w:rsidR="003A1614" w:rsidRDefault="00B92B7B" w:rsidP="003A1614">
      <w:pPr>
        <w:pStyle w:val="CommentText"/>
      </w:pPr>
      <w:r>
        <w:rPr>
          <w:rStyle w:val="CommentReference"/>
        </w:rPr>
        <w:annotationRef/>
      </w:r>
      <w:r w:rsidR="003A1614">
        <w:t>Edits clarify linear project requirements and maintenance dredging</w:t>
      </w:r>
    </w:p>
  </w:comment>
  <w:comment w:id="619" w:author="Karen Chandler" w:date="2024-12-03T13:46:00Z" w:initials="KC">
    <w:p w14:paraId="7F33BCC6" w14:textId="77777777" w:rsidR="00F91D60" w:rsidRDefault="000C1A61" w:rsidP="00F91D60">
      <w:pPr>
        <w:pStyle w:val="CommentText"/>
      </w:pPr>
      <w:r>
        <w:rPr>
          <w:rStyle w:val="CommentReference"/>
        </w:rPr>
        <w:annotationRef/>
      </w:r>
      <w:r w:rsidR="00F91D60">
        <w:t>Proposed revised trigger for erosion and sediment control review of linear projects was reviewed by the PSC and will be reviewed by the TAC at their Dec 18 meeting. Standards will likely stay the same.</w:t>
      </w:r>
    </w:p>
  </w:comment>
  <w:comment w:id="674" w:author="Jim Herbert" w:date="2024-09-04T14:32:00Z" w:initials="JH">
    <w:p w14:paraId="15D7974E" w14:textId="761F31FB" w:rsidR="00FA30B0" w:rsidRDefault="00296054" w:rsidP="00FA30B0">
      <w:pPr>
        <w:pStyle w:val="CommentText"/>
      </w:pPr>
      <w:r>
        <w:rPr>
          <w:rStyle w:val="CommentReference"/>
        </w:rPr>
        <w:annotationRef/>
      </w:r>
      <w:r w:rsidR="00FA30B0">
        <w:t>Per 2/8/2023 memo: Item 4H: Submit Comments on MPCA Construction Stormwater General Permit</w:t>
      </w:r>
    </w:p>
  </w:comment>
  <w:comment w:id="682" w:author="Karen Chandler" w:date="2024-12-02T17:56:00Z" w:initials="KC">
    <w:p w14:paraId="793B4A0F" w14:textId="77777777" w:rsidR="00872EDB" w:rsidRDefault="00872EDB" w:rsidP="00872EDB">
      <w:pPr>
        <w:pStyle w:val="CommentText"/>
      </w:pPr>
      <w:r>
        <w:rPr>
          <w:rStyle w:val="CommentReference"/>
        </w:rPr>
        <w:annotationRef/>
      </w:r>
      <w:r>
        <w:t>Changed from ordinary high water level (MDNR designation that does not apply here) to normal water level.</w:t>
      </w:r>
    </w:p>
  </w:comment>
  <w:comment w:id="686" w:author="Karen Chandler" w:date="2024-12-02T17:57:00Z" w:initials="KC">
    <w:p w14:paraId="2F355DF9" w14:textId="77777777" w:rsidR="00872EDB" w:rsidRDefault="00872EDB" w:rsidP="00872EDB">
      <w:pPr>
        <w:pStyle w:val="CommentText"/>
      </w:pPr>
      <w:r>
        <w:rPr>
          <w:rStyle w:val="CommentReference"/>
        </w:rPr>
        <w:annotationRef/>
      </w:r>
      <w:r>
        <w:t>Added to address needed energy dissipation at outlet pipes.</w:t>
      </w:r>
    </w:p>
  </w:comment>
  <w:comment w:id="692" w:author="Jim Herbert" w:date="2024-12-02T00:30:00Z" w:initials="JH">
    <w:p w14:paraId="4E80B89F" w14:textId="4D955A0C" w:rsidR="000439EF" w:rsidRDefault="000439EF" w:rsidP="000439EF">
      <w:pPr>
        <w:pStyle w:val="CommentText"/>
      </w:pPr>
      <w:r>
        <w:rPr>
          <w:rStyle w:val="CommentReference"/>
        </w:rPr>
        <w:annotationRef/>
      </w:r>
      <w:r>
        <w:t>Per 2/8/2023 memo: Item 4H: Submit Comments on MPCA Construction Stormwater General Permit</w:t>
      </w:r>
    </w:p>
  </w:comment>
  <w:comment w:id="712" w:author="Karen Chandler" w:date="2024-12-02T17:58:00Z" w:initials="KC">
    <w:p w14:paraId="5C49D322" w14:textId="77777777" w:rsidR="00872EDB" w:rsidRDefault="00872EDB" w:rsidP="00872EDB">
      <w:pPr>
        <w:pStyle w:val="CommentText"/>
      </w:pPr>
      <w:r>
        <w:rPr>
          <w:rStyle w:val="CommentReference"/>
        </w:rPr>
        <w:annotationRef/>
      </w:r>
      <w:r>
        <w:t>Changed to TMDL Studies as the section does not discuss/address lakes, streams, and wetlands.</w:t>
      </w:r>
    </w:p>
  </w:comment>
  <w:comment w:id="726" w:author="Karen Chandler" w:date="2024-12-02T15:51:00Z" w:initials="KC">
    <w:p w14:paraId="73DEC48D" w14:textId="77777777" w:rsidR="00923750" w:rsidRDefault="00923750" w:rsidP="00923750">
      <w:pPr>
        <w:pStyle w:val="CommentText"/>
      </w:pPr>
      <w:r>
        <w:rPr>
          <w:rStyle w:val="CommentReference"/>
        </w:rPr>
        <w:annotationRef/>
      </w:r>
      <w:r>
        <w:t>Moved to Section 2.5</w:t>
      </w:r>
    </w:p>
  </w:comment>
  <w:comment w:id="733" w:author="Karen Chandler" w:date="2024-12-02T18:00:00Z" w:initials="KC">
    <w:p w14:paraId="3E56EF4B" w14:textId="77777777" w:rsidR="00872EDB" w:rsidRDefault="00872EDB" w:rsidP="00872EDB">
      <w:pPr>
        <w:pStyle w:val="CommentText"/>
      </w:pPr>
      <w:r>
        <w:rPr>
          <w:rStyle w:val="CommentReference"/>
        </w:rPr>
        <w:annotationRef/>
      </w:r>
      <w:r>
        <w:t>Increased from 4 to 5 feet to better align with other standards, including Indiana DOT standard, which requires 5 feet.</w:t>
      </w:r>
    </w:p>
  </w:comment>
  <w:comment w:id="744" w:author="Karen Chandler" w:date="2024-12-02T18:02:00Z" w:initials="KC">
    <w:p w14:paraId="6D4BB250" w14:textId="77777777" w:rsidR="00872EDB" w:rsidRDefault="00872EDB" w:rsidP="00872EDB">
      <w:pPr>
        <w:pStyle w:val="CommentText"/>
      </w:pPr>
      <w:r>
        <w:rPr>
          <w:rStyle w:val="CommentReference"/>
        </w:rPr>
        <w:annotationRef/>
      </w:r>
      <w:r>
        <w:t>New requirement for gravity sewer pipe crossings.</w:t>
      </w:r>
    </w:p>
  </w:comment>
  <w:comment w:id="768" w:author="Karen Chandler" w:date="2024-12-02T18:04:00Z" w:initials="KC">
    <w:p w14:paraId="20E6D5BF" w14:textId="77777777" w:rsidR="00872EDB" w:rsidRDefault="00872EDB" w:rsidP="00872EDB">
      <w:pPr>
        <w:pStyle w:val="CommentText"/>
      </w:pPr>
      <w:r>
        <w:rPr>
          <w:rStyle w:val="CommentReference"/>
        </w:rPr>
        <w:annotationRef/>
      </w:r>
      <w:r>
        <w:t>Requirements are all in Section 8, no longer in Section 4.</w:t>
      </w:r>
    </w:p>
  </w:comment>
  <w:comment w:id="754" w:author="Karen Chandler" w:date="2024-12-03T14:02:00Z" w:initials="KC">
    <w:p w14:paraId="7626442F" w14:textId="77777777" w:rsidR="00072501" w:rsidRDefault="00072501" w:rsidP="00072501">
      <w:pPr>
        <w:pStyle w:val="CommentText"/>
      </w:pPr>
      <w:r>
        <w:rPr>
          <w:rStyle w:val="CommentReference"/>
        </w:rPr>
        <w:annotationRef/>
      </w:r>
      <w:r>
        <w:t>Revised for clarity.</w:t>
      </w:r>
    </w:p>
  </w:comment>
  <w:comment w:id="782" w:author="Karen Chandler" w:date="2024-12-02T18:05:00Z" w:initials="KC">
    <w:p w14:paraId="27DF0FA4" w14:textId="7458A1D5" w:rsidR="00DE1E4B" w:rsidRDefault="00DE1E4B" w:rsidP="00DE1E4B">
      <w:pPr>
        <w:pStyle w:val="CommentText"/>
      </w:pPr>
      <w:r>
        <w:rPr>
          <w:rStyle w:val="CommentReference"/>
        </w:rPr>
        <w:annotationRef/>
      </w:r>
      <w:r>
        <w:t>Most of this information was moved here from Section 2.12, with additional text regarding work that requires BCWMC review.</w:t>
      </w:r>
    </w:p>
  </w:comment>
  <w:comment w:id="786" w:author="Karen Chandler" w:date="2024-12-03T14:21:00Z" w:initials="KC">
    <w:p w14:paraId="2D488652" w14:textId="77777777" w:rsidR="008A5A97" w:rsidRDefault="008A5A97" w:rsidP="008A5A97">
      <w:pPr>
        <w:pStyle w:val="CommentText"/>
      </w:pPr>
      <w:r>
        <w:rPr>
          <w:rStyle w:val="CommentReference"/>
        </w:rPr>
        <w:annotationRef/>
      </w:r>
      <w:r>
        <w:t>Added requirements for regional best management practices.</w:t>
      </w:r>
    </w:p>
  </w:comment>
  <w:comment w:id="830" w:author="Karen Chandler" w:date="2024-12-04T11:02:00Z" w:initials="KC">
    <w:p w14:paraId="7C88758A" w14:textId="77777777" w:rsidR="005A5D12" w:rsidRDefault="005A5D12" w:rsidP="005A5D12">
      <w:pPr>
        <w:pStyle w:val="CommentText"/>
      </w:pPr>
      <w:r>
        <w:rPr>
          <w:rStyle w:val="CommentReference"/>
        </w:rPr>
        <w:annotationRef/>
      </w:r>
      <w:r>
        <w:t>Added definition</w:t>
      </w:r>
    </w:p>
  </w:comment>
  <w:comment w:id="844" w:author="Karen Chandler" w:date="2024-12-04T10:41:00Z" w:initials="KC">
    <w:p w14:paraId="243D499C" w14:textId="684855E5" w:rsidR="00296696" w:rsidRDefault="00296696" w:rsidP="00296696">
      <w:pPr>
        <w:pStyle w:val="CommentText"/>
      </w:pPr>
      <w:r>
        <w:rPr>
          <w:rStyle w:val="CommentReference"/>
        </w:rPr>
        <w:annotationRef/>
      </w:r>
      <w:r>
        <w:t>Added to definition regarding what is not considered a structure for these requirements.</w:t>
      </w:r>
    </w:p>
  </w:comment>
  <w:comment w:id="854" w:author="Karen Chandler" w:date="2024-12-03T13:57:00Z" w:initials="KC">
    <w:p w14:paraId="537EBDAD" w14:textId="3AD3703D" w:rsidR="00F91D60" w:rsidRDefault="00F91D60" w:rsidP="00F91D60">
      <w:pPr>
        <w:pStyle w:val="CommentText"/>
      </w:pPr>
      <w:r>
        <w:rPr>
          <w:rStyle w:val="CommentReference"/>
        </w:rPr>
        <w:annotationRef/>
      </w:r>
      <w:r>
        <w:t>Proposed revised triggers and standards for stream and wetland buffers were reviewed by the PSC and will be reviewed by the TAC at their Dec 18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D835953" w15:done="0"/>
  <w15:commentEx w15:paraId="6FA56D91" w15:done="0"/>
  <w15:commentEx w15:paraId="0AE98173" w15:done="0"/>
  <w15:commentEx w15:paraId="6737CBAA" w15:done="0"/>
  <w15:commentEx w15:paraId="5CA421DF" w15:done="0"/>
  <w15:commentEx w15:paraId="473FC8C7" w15:done="0"/>
  <w15:commentEx w15:paraId="7388863C" w15:done="0"/>
  <w15:commentEx w15:paraId="2F279E9A" w15:done="0"/>
  <w15:commentEx w15:paraId="603775AE" w15:done="0"/>
  <w15:commentEx w15:paraId="5031D4CC" w15:done="0"/>
  <w15:commentEx w15:paraId="153AC8FC" w15:done="0"/>
  <w15:commentEx w15:paraId="6040D77F" w15:done="0"/>
  <w15:commentEx w15:paraId="534F3A8E" w15:done="0"/>
  <w15:commentEx w15:paraId="5DBA75AB" w15:done="0"/>
  <w15:commentEx w15:paraId="2170798D" w15:done="0"/>
  <w15:commentEx w15:paraId="5CD2BC52" w15:done="0"/>
  <w15:commentEx w15:paraId="4FF5729B" w15:done="0"/>
  <w15:commentEx w15:paraId="4D95EA0B" w15:done="0"/>
  <w15:commentEx w15:paraId="18E84C84" w15:done="0"/>
  <w15:commentEx w15:paraId="7D116102" w15:done="0"/>
  <w15:commentEx w15:paraId="679D6CA2" w15:done="0"/>
  <w15:commentEx w15:paraId="7B279EF5" w15:done="0"/>
  <w15:commentEx w15:paraId="44F09E70" w15:done="0"/>
  <w15:commentEx w15:paraId="768B5BE0" w15:done="0"/>
  <w15:commentEx w15:paraId="39E77A90" w15:done="0"/>
  <w15:commentEx w15:paraId="7FEB0253" w15:done="0"/>
  <w15:commentEx w15:paraId="4A585385" w15:done="0"/>
  <w15:commentEx w15:paraId="62E0636D" w15:done="0"/>
  <w15:commentEx w15:paraId="246F14DA" w15:done="0"/>
  <w15:commentEx w15:paraId="405F0CEB" w15:done="0"/>
  <w15:commentEx w15:paraId="233C5FE4" w15:done="0"/>
  <w15:commentEx w15:paraId="7F33BCC6" w15:done="0"/>
  <w15:commentEx w15:paraId="15D7974E" w15:done="0"/>
  <w15:commentEx w15:paraId="793B4A0F" w15:done="0"/>
  <w15:commentEx w15:paraId="2F355DF9" w15:done="0"/>
  <w15:commentEx w15:paraId="4E80B89F" w15:done="0"/>
  <w15:commentEx w15:paraId="5C49D322" w15:done="0"/>
  <w15:commentEx w15:paraId="73DEC48D" w15:done="0"/>
  <w15:commentEx w15:paraId="3E56EF4B" w15:done="0"/>
  <w15:commentEx w15:paraId="6D4BB250" w15:done="0"/>
  <w15:commentEx w15:paraId="20E6D5BF" w15:done="0"/>
  <w15:commentEx w15:paraId="7626442F" w15:done="0"/>
  <w15:commentEx w15:paraId="27DF0FA4" w15:done="0"/>
  <w15:commentEx w15:paraId="2D488652" w15:done="0"/>
  <w15:commentEx w15:paraId="7C88758A" w15:done="0"/>
  <w15:commentEx w15:paraId="243D499C" w15:done="0"/>
  <w15:commentEx w15:paraId="537EBD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4A85C0" w16cex:dateUtc="2024-01-11T21:20:00Z"/>
  <w16cex:commentExtensible w16cex:durableId="614F8859" w16cex:dateUtc="2024-12-02T05:26:00Z"/>
  <w16cex:commentExtensible w16cex:durableId="43F482B7" w16cex:dateUtc="2024-12-03T20:50:00Z"/>
  <w16cex:commentExtensible w16cex:durableId="2E80D124" w16cex:dateUtc="2024-12-02T23:05:00Z"/>
  <w16cex:commentExtensible w16cex:durableId="294A863A" w16cex:dateUtc="2024-01-11T21:22:00Z"/>
  <w16cex:commentExtensible w16cex:durableId="251176AC" w16cex:dateUtc="2024-12-02T18:21:00Z"/>
  <w16cex:commentExtensible w16cex:durableId="36A08512" w16cex:dateUtc="2024-12-03T19:39:00Z"/>
  <w16cex:commentExtensible w16cex:durableId="6CDB9600" w16cex:dateUtc="2024-12-03T19:40:00Z"/>
  <w16cex:commentExtensible w16cex:durableId="77410F26" w16cex:dateUtc="2024-12-03T19:42:00Z"/>
  <w16cex:commentExtensible w16cex:durableId="40B9D260" w16cex:dateUtc="2024-12-02T18:23:00Z"/>
  <w16cex:commentExtensible w16cex:durableId="711273E4" w16cex:dateUtc="2024-12-02T23:10:00Z"/>
  <w16cex:commentExtensible w16cex:durableId="06913E53" w16cex:dateUtc="2024-12-02T21:50:00Z"/>
  <w16cex:commentExtensible w16cex:durableId="5B1E7D58" w16cex:dateUtc="2024-12-03T16:32:00Z"/>
  <w16cex:commentExtensible w16cex:durableId="000A9B4A" w16cex:dateUtc="2024-12-02T18:29:00Z"/>
  <w16cex:commentExtensible w16cex:durableId="397F7854" w16cex:dateUtc="2024-12-02T23:13:00Z"/>
  <w16cex:commentExtensible w16cex:durableId="771D685E" w16cex:dateUtc="2024-11-26T23:20:00Z"/>
  <w16cex:commentExtensible w16cex:durableId="297DC1A7" w16cex:dateUtc="2024-12-02T23:16:00Z"/>
  <w16cex:commentExtensible w16cex:durableId="04E45F43" w16cex:dateUtc="2024-12-02T23:18:00Z"/>
  <w16cex:commentExtensible w16cex:durableId="52BF774F" w16cex:dateUtc="2024-12-02T18:37:00Z"/>
  <w16cex:commentExtensible w16cex:durableId="30BE3FD0" w16cex:dateUtc="2024-12-02T05:02:00Z"/>
  <w16cex:commentExtensible w16cex:durableId="5E39C651" w16cex:dateUtc="2024-12-02T18:39:00Z"/>
  <w16cex:commentExtensible w16cex:durableId="0B0336FA" w16cex:dateUtc="2024-12-02T18:41:00Z"/>
  <w16cex:commentExtensible w16cex:durableId="56CC3CE3" w16cex:dateUtc="2024-12-02T23:28:00Z"/>
  <w16cex:commentExtensible w16cex:durableId="5024B867" w16cex:dateUtc="2024-12-02T23:35:00Z"/>
  <w16cex:commentExtensible w16cex:durableId="66B7A134" w16cex:dateUtc="2024-12-02T23:43:00Z"/>
  <w16cex:commentExtensible w16cex:durableId="33C68231" w16cex:dateUtc="2024-12-03T19:43:00Z"/>
  <w16cex:commentExtensible w16cex:durableId="6207A1CD" w16cex:dateUtc="2024-09-04T19:25:00Z"/>
  <w16cex:commentExtensible w16cex:durableId="50285169" w16cex:dateUtc="2024-12-03T19:45:00Z"/>
  <w16cex:commentExtensible w16cex:durableId="140BAF78" w16cex:dateUtc="2024-11-27T00:23:00Z"/>
  <w16cex:commentExtensible w16cex:durableId="63D6D5A1" w16cex:dateUtc="2024-12-04T01:20:00Z"/>
  <w16cex:commentExtensible w16cex:durableId="20F3F19F" w16cex:dateUtc="2024-09-04T19:27:00Z"/>
  <w16cex:commentExtensible w16cex:durableId="4B003F0D" w16cex:dateUtc="2024-12-03T19:46:00Z"/>
  <w16cex:commentExtensible w16cex:durableId="60CA87F2" w16cex:dateUtc="2024-09-04T19:32:00Z"/>
  <w16cex:commentExtensible w16cex:durableId="0EDC6E97" w16cex:dateUtc="2024-12-02T23:56:00Z"/>
  <w16cex:commentExtensible w16cex:durableId="3EA231B2" w16cex:dateUtc="2024-12-02T23:57:00Z"/>
  <w16cex:commentExtensible w16cex:durableId="1D2A1515" w16cex:dateUtc="2024-12-02T06:30:00Z"/>
  <w16cex:commentExtensible w16cex:durableId="71186198" w16cex:dateUtc="2024-12-02T23:58:00Z"/>
  <w16cex:commentExtensible w16cex:durableId="650B5E16" w16cex:dateUtc="2024-12-02T21:51:00Z"/>
  <w16cex:commentExtensible w16cex:durableId="6839E341" w16cex:dateUtc="2024-12-03T00:00:00Z"/>
  <w16cex:commentExtensible w16cex:durableId="5A2685D0" w16cex:dateUtc="2024-12-03T00:02:00Z"/>
  <w16cex:commentExtensible w16cex:durableId="141094F7" w16cex:dateUtc="2024-12-03T00:04:00Z"/>
  <w16cex:commentExtensible w16cex:durableId="028C0532" w16cex:dateUtc="2024-12-03T20:02:00Z"/>
  <w16cex:commentExtensible w16cex:durableId="5025D71B" w16cex:dateUtc="2024-12-03T00:05:00Z"/>
  <w16cex:commentExtensible w16cex:durableId="21CD93B4" w16cex:dateUtc="2024-12-03T20:21:00Z"/>
  <w16cex:commentExtensible w16cex:durableId="61483C2A" w16cex:dateUtc="2024-12-04T17:02:00Z"/>
  <w16cex:commentExtensible w16cex:durableId="75E8D9FC" w16cex:dateUtc="2024-12-04T16:41:00Z"/>
  <w16cex:commentExtensible w16cex:durableId="57E288AA" w16cex:dateUtc="2024-12-03T1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D835953" w16cid:durableId="294A85C0"/>
  <w16cid:commentId w16cid:paraId="6FA56D91" w16cid:durableId="614F8859"/>
  <w16cid:commentId w16cid:paraId="0AE98173" w16cid:durableId="43F482B7"/>
  <w16cid:commentId w16cid:paraId="6737CBAA" w16cid:durableId="2E80D124"/>
  <w16cid:commentId w16cid:paraId="5CA421DF" w16cid:durableId="294A863A"/>
  <w16cid:commentId w16cid:paraId="473FC8C7" w16cid:durableId="251176AC"/>
  <w16cid:commentId w16cid:paraId="7388863C" w16cid:durableId="36A08512"/>
  <w16cid:commentId w16cid:paraId="2F279E9A" w16cid:durableId="6CDB9600"/>
  <w16cid:commentId w16cid:paraId="603775AE" w16cid:durableId="77410F26"/>
  <w16cid:commentId w16cid:paraId="5031D4CC" w16cid:durableId="40B9D260"/>
  <w16cid:commentId w16cid:paraId="153AC8FC" w16cid:durableId="711273E4"/>
  <w16cid:commentId w16cid:paraId="6040D77F" w16cid:durableId="06913E53"/>
  <w16cid:commentId w16cid:paraId="534F3A8E" w16cid:durableId="5B1E7D58"/>
  <w16cid:commentId w16cid:paraId="5DBA75AB" w16cid:durableId="000A9B4A"/>
  <w16cid:commentId w16cid:paraId="2170798D" w16cid:durableId="397F7854"/>
  <w16cid:commentId w16cid:paraId="5CD2BC52" w16cid:durableId="771D685E"/>
  <w16cid:commentId w16cid:paraId="4FF5729B" w16cid:durableId="297DC1A7"/>
  <w16cid:commentId w16cid:paraId="4D95EA0B" w16cid:durableId="04E45F43"/>
  <w16cid:commentId w16cid:paraId="18E84C84" w16cid:durableId="52BF774F"/>
  <w16cid:commentId w16cid:paraId="7D116102" w16cid:durableId="30BE3FD0"/>
  <w16cid:commentId w16cid:paraId="679D6CA2" w16cid:durableId="5E39C651"/>
  <w16cid:commentId w16cid:paraId="7B279EF5" w16cid:durableId="0B0336FA"/>
  <w16cid:commentId w16cid:paraId="44F09E70" w16cid:durableId="56CC3CE3"/>
  <w16cid:commentId w16cid:paraId="768B5BE0" w16cid:durableId="5024B867"/>
  <w16cid:commentId w16cid:paraId="39E77A90" w16cid:durableId="66B7A134"/>
  <w16cid:commentId w16cid:paraId="7FEB0253" w16cid:durableId="33C68231"/>
  <w16cid:commentId w16cid:paraId="4A585385" w16cid:durableId="6207A1CD"/>
  <w16cid:commentId w16cid:paraId="62E0636D" w16cid:durableId="50285169"/>
  <w16cid:commentId w16cid:paraId="246F14DA" w16cid:durableId="140BAF78"/>
  <w16cid:commentId w16cid:paraId="405F0CEB" w16cid:durableId="63D6D5A1"/>
  <w16cid:commentId w16cid:paraId="233C5FE4" w16cid:durableId="20F3F19F"/>
  <w16cid:commentId w16cid:paraId="7F33BCC6" w16cid:durableId="4B003F0D"/>
  <w16cid:commentId w16cid:paraId="15D7974E" w16cid:durableId="60CA87F2"/>
  <w16cid:commentId w16cid:paraId="793B4A0F" w16cid:durableId="0EDC6E97"/>
  <w16cid:commentId w16cid:paraId="2F355DF9" w16cid:durableId="3EA231B2"/>
  <w16cid:commentId w16cid:paraId="4E80B89F" w16cid:durableId="1D2A1515"/>
  <w16cid:commentId w16cid:paraId="5C49D322" w16cid:durableId="71186198"/>
  <w16cid:commentId w16cid:paraId="73DEC48D" w16cid:durableId="650B5E16"/>
  <w16cid:commentId w16cid:paraId="3E56EF4B" w16cid:durableId="6839E341"/>
  <w16cid:commentId w16cid:paraId="6D4BB250" w16cid:durableId="5A2685D0"/>
  <w16cid:commentId w16cid:paraId="20E6D5BF" w16cid:durableId="141094F7"/>
  <w16cid:commentId w16cid:paraId="7626442F" w16cid:durableId="028C0532"/>
  <w16cid:commentId w16cid:paraId="27DF0FA4" w16cid:durableId="5025D71B"/>
  <w16cid:commentId w16cid:paraId="2D488652" w16cid:durableId="21CD93B4"/>
  <w16cid:commentId w16cid:paraId="7C88758A" w16cid:durableId="61483C2A"/>
  <w16cid:commentId w16cid:paraId="243D499C" w16cid:durableId="75E8D9FC"/>
  <w16cid:commentId w16cid:paraId="537EBDAD" w16cid:durableId="57E288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9594A" w14:textId="77777777" w:rsidR="000F46D5" w:rsidRDefault="000F46D5" w:rsidP="00BD0441">
      <w:r>
        <w:separator/>
      </w:r>
    </w:p>
  </w:endnote>
  <w:endnote w:type="continuationSeparator" w:id="0">
    <w:p w14:paraId="792E0084" w14:textId="77777777" w:rsidR="000F46D5" w:rsidRDefault="000F46D5" w:rsidP="00BD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Century Schoolbook">
    <w:altName w:val="Book Antiqu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6DB0D" w14:textId="77777777" w:rsidR="002974F6" w:rsidRDefault="002974F6">
    <w:pPr>
      <w:pStyle w:val="Footer"/>
    </w:pPr>
    <w:r>
      <w:rPr>
        <w:noProof/>
      </w:rPr>
      <mc:AlternateContent>
        <mc:Choice Requires="wps">
          <w:drawing>
            <wp:anchor distT="0" distB="0" distL="114300" distR="114300" simplePos="0" relativeHeight="251662848" behindDoc="0" locked="1" layoutInCell="1" allowOverlap="1" wp14:anchorId="32956F11" wp14:editId="1BD016C4">
              <wp:simplePos x="0" y="0"/>
              <wp:positionH relativeFrom="page">
                <wp:posOffset>821690</wp:posOffset>
              </wp:positionH>
              <wp:positionV relativeFrom="page">
                <wp:posOffset>9051290</wp:posOffset>
              </wp:positionV>
              <wp:extent cx="2071370" cy="82296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071370" cy="822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C2868D" w14:textId="77777777" w:rsidR="002974F6" w:rsidRPr="00AB3B8F" w:rsidRDefault="002974F6" w:rsidP="00AB3B8F">
                          <w:pPr>
                            <w:pStyle w:val="Office"/>
                            <w:rPr>
                              <w:sz w:val="18"/>
                            </w:rPr>
                          </w:pP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t>right click to pick a Barr office</w:t>
                          </w:r>
                        </w:p>
                        <w:p w14:paraId="73B0AA08" w14:textId="77777777" w:rsidR="002974F6" w:rsidRPr="00AB3B8F" w:rsidRDefault="002974F6" w:rsidP="00AB3B8F">
                          <w:pPr>
                            <w:pStyle w:val="Office"/>
                            <w:rPr>
                              <w:sz w:val="18"/>
                            </w:rPr>
                          </w:pPr>
                          <w:r w:rsidRPr="00AB3B8F">
                            <w:rPr>
                              <w:sz w:val="1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956F11" id="_x0000_t202" coordsize="21600,21600" o:spt="202" path="m,l,21600r21600,l21600,xe">
              <v:stroke joinstyle="miter"/>
              <v:path gradientshapeok="t" o:connecttype="rect"/>
            </v:shapetype>
            <v:shape id="Text Box 12" o:spid="_x0000_s1026" type="#_x0000_t202" style="position:absolute;margin-left:64.7pt;margin-top:712.7pt;width:163.1pt;height:64.8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" filled="f" stroked="f" strokeweight=".5pt">
              <v:textbox>
                <w:txbxContent>
                  <w:p w14:paraId="5AC2868D" w14:textId="77777777" w:rsidR="002974F6" w:rsidRPr="00AB3B8F" w:rsidRDefault="002974F6" w:rsidP="00AB3B8F">
                    <w:pPr>
                      <w:pStyle w:val="Office"/>
                      <w:rPr>
                        <w:sz w:val="18"/>
                      </w:rPr>
                    </w:pP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t>right click to pick a Barr office</w:t>
                    </w:r>
                  </w:p>
                  <w:p w14:paraId="73B0AA08" w14:textId="77777777" w:rsidR="002974F6" w:rsidRPr="00AB3B8F" w:rsidRDefault="002974F6" w:rsidP="00AB3B8F">
                    <w:pPr>
                      <w:pStyle w:val="Office"/>
                      <w:rPr>
                        <w:sz w:val="18"/>
                      </w:rPr>
                    </w:pPr>
                    <w:r w:rsidRPr="00AB3B8F">
                      <w:rPr>
                        <w:sz w:val="18"/>
                      </w:rPr>
                      <w:fldChar w:fldCharType="end"/>
                    </w:r>
                  </w:p>
                </w:txbxContent>
              </v:textbox>
              <w10:wrap anchorx="page" anchory="page"/>
              <w10:anchorlock/>
            </v:shape>
          </w:pict>
        </mc:Fallback>
      </mc:AlternateContent>
    </w:r>
    <w:r>
      <w:rPr>
        <w:noProof/>
      </w:rPr>
      <mc:AlternateContent>
        <mc:Choice Requires="wps">
          <w:drawing>
            <wp:anchor distT="0" distB="0" distL="114300" distR="114300" simplePos="0" relativeHeight="251658752" behindDoc="0" locked="1" layoutInCell="1" allowOverlap="1" wp14:anchorId="118F9CF8" wp14:editId="7F0E0BC8">
              <wp:simplePos x="0" y="0"/>
              <wp:positionH relativeFrom="page">
                <wp:posOffset>-10795</wp:posOffset>
              </wp:positionH>
              <wp:positionV relativeFrom="page">
                <wp:posOffset>8915400</wp:posOffset>
              </wp:positionV>
              <wp:extent cx="7790688" cy="1261872"/>
              <wp:effectExtent l="0" t="0" r="1270" b="0"/>
              <wp:wrapNone/>
              <wp:docPr id="16" name="Rectangle 16"/>
              <wp:cNvGraphicFramePr/>
              <a:graphic xmlns:a="http://schemas.openxmlformats.org/drawingml/2006/main">
                <a:graphicData uri="http://schemas.microsoft.com/office/word/2010/wordprocessingShape">
                  <wps:wsp>
                    <wps:cNvSpPr/>
                    <wps:spPr>
                      <a:xfrm>
                        <a:off x="0" y="0"/>
                        <a:ext cx="7790688" cy="1261872"/>
                      </a:xfrm>
                      <a:prstGeom prst="rect">
                        <a:avLst/>
                      </a:prstGeom>
                      <a:solidFill>
                        <a:srgbClr val="7F8E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F7B4F" id="Rectangle 16" o:spid="_x0000_s1026" style="position:absolute;margin-left:-.85pt;margin-top:702pt;width:613.45pt;height:99.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" fillcolor="#7f8e2b" stroked="f" strokeweight="2pt">
              <w10:wrap anchorx="page" anchory="page"/>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27206" w14:textId="77777777" w:rsidR="002974F6" w:rsidRPr="00BB209B" w:rsidRDefault="002974F6" w:rsidP="00BB209B">
    <w:pPr>
      <w:spacing w:after="0" w:line="240" w:lineRule="auto"/>
      <w:rPr>
        <w:sz w:val="10"/>
      </w:rPr>
    </w:pPr>
    <w:r w:rsidRPr="00BB209B">
      <w:rPr>
        <w:noProof/>
        <w:sz w:val="10"/>
      </w:rPr>
      <mc:AlternateContent>
        <mc:Choice Requires="wps">
          <w:drawing>
            <wp:anchor distT="0" distB="0" distL="114300" distR="114300" simplePos="0" relativeHeight="251656704" behindDoc="0" locked="1" layoutInCell="1" allowOverlap="1" wp14:anchorId="08F3E593" wp14:editId="745F7E4D">
              <wp:simplePos x="0" y="0"/>
              <wp:positionH relativeFrom="page">
                <wp:posOffset>0</wp:posOffset>
              </wp:positionH>
              <wp:positionV relativeFrom="paragraph">
                <wp:posOffset>82550</wp:posOffset>
              </wp:positionV>
              <wp:extent cx="7781544" cy="0"/>
              <wp:effectExtent l="0" t="0" r="10160" b="19050"/>
              <wp:wrapNone/>
              <wp:docPr id="9" name="Straight Connector 9"/>
              <wp:cNvGraphicFramePr/>
              <a:graphic xmlns:a="http://schemas.openxmlformats.org/drawingml/2006/main">
                <a:graphicData uri="http://schemas.microsoft.com/office/word/2010/wordprocessingShape">
                  <wps:wsp>
                    <wps:cNvCnPr/>
                    <wps:spPr>
                      <a:xfrm>
                        <a:off x="0" y="0"/>
                        <a:ext cx="7781544" cy="0"/>
                      </a:xfrm>
                      <a:prstGeom prst="line">
                        <a:avLst/>
                      </a:prstGeom>
                      <a:ln>
                        <a:solidFill>
                          <a:srgbClr val="93A44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0B8B10" id="Straight Connector 9" o:spid="_x0000_s1026" style="position:absolute;z-index:25165670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0,6.5pt" to="612.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" strokecolor="#93a445">
              <w10:wrap anchorx="page"/>
              <w10:anchorlock/>
            </v:line>
          </w:pict>
        </mc:Fallback>
      </mc:AlternateContent>
    </w:r>
  </w:p>
  <w:tbl>
    <w:tblPr>
      <w:tblStyle w:val="TableGrid"/>
      <w:tblW w:w="9360" w:type="dxa"/>
      <w:jc w:val="center"/>
      <w:tblLook w:val="04A0" w:firstRow="1" w:lastRow="0" w:firstColumn="1" w:lastColumn="0" w:noHBand="0" w:noVBand="1"/>
    </w:tblPr>
    <w:tblGrid>
      <w:gridCol w:w="4320"/>
      <w:gridCol w:w="720"/>
      <w:gridCol w:w="4320"/>
    </w:tblGrid>
    <w:tr w:rsidR="002974F6" w:rsidRPr="00BB209B" w14:paraId="4385F8BC" w14:textId="77777777" w:rsidTr="00BB7F03">
      <w:trPr>
        <w:cantSplit/>
        <w:jc w:val="center"/>
      </w:trPr>
      <w:tc>
        <w:tcPr>
          <w:tcW w:w="9360" w:type="dxa"/>
          <w:gridSpan w:val="3"/>
          <w:tcBorders>
            <w:top w:val="nil"/>
            <w:left w:val="nil"/>
            <w:bottom w:val="nil"/>
            <w:right w:val="nil"/>
          </w:tcBorders>
        </w:tcPr>
        <w:p w14:paraId="727D1470" w14:textId="77777777" w:rsidR="002974F6" w:rsidRPr="00BB209B" w:rsidRDefault="002974F6" w:rsidP="00BB7F03">
          <w:pPr>
            <w:pStyle w:val="Footer"/>
            <w:rPr>
              <w:color w:val="D9D9D9" w:themeColor="background1" w:themeShade="D9"/>
              <w:sz w:val="12"/>
            </w:rPr>
          </w:pPr>
        </w:p>
      </w:tc>
    </w:tr>
    <w:tr w:rsidR="002974F6" w14:paraId="2E0AE2FC" w14:textId="77777777" w:rsidTr="00182A30">
      <w:trPr>
        <w:cantSplit/>
        <w:jc w:val="center"/>
      </w:trPr>
      <w:tc>
        <w:tcPr>
          <w:tcW w:w="4320" w:type="dxa"/>
          <w:tcBorders>
            <w:top w:val="nil"/>
            <w:left w:val="nil"/>
            <w:bottom w:val="nil"/>
            <w:right w:val="nil"/>
          </w:tcBorders>
        </w:tcPr>
        <w:p w14:paraId="05A41B71" w14:textId="77777777" w:rsidR="002974F6" w:rsidRPr="00056520" w:rsidRDefault="002974F6" w:rsidP="00BD0441">
          <w:pPr>
            <w:pStyle w:val="Footer"/>
            <w:rPr>
              <w:sz w:val="16"/>
            </w:rPr>
          </w:pPr>
        </w:p>
      </w:tc>
      <w:tc>
        <w:tcPr>
          <w:tcW w:w="720" w:type="dxa"/>
          <w:tcBorders>
            <w:top w:val="nil"/>
            <w:left w:val="nil"/>
            <w:bottom w:val="nil"/>
            <w:right w:val="nil"/>
          </w:tcBorders>
        </w:tcPr>
        <w:p w14:paraId="03BD7B0C" w14:textId="3B5C5485" w:rsidR="002974F6" w:rsidRPr="008C5231" w:rsidRDefault="002974F6" w:rsidP="00BD0441">
          <w:pPr>
            <w:pStyle w:val="Footer"/>
          </w:pPr>
          <w:r w:rsidRPr="00BB209B">
            <w:rPr>
              <w:sz w:val="18"/>
            </w:rPr>
            <w:fldChar w:fldCharType="begin"/>
          </w:r>
          <w:r w:rsidRPr="00BB209B">
            <w:rPr>
              <w:sz w:val="18"/>
            </w:rPr>
            <w:instrText xml:space="preserve"> PAGE   \* MERGEFORMAT </w:instrText>
          </w:r>
          <w:r w:rsidRPr="00BB209B">
            <w:rPr>
              <w:sz w:val="18"/>
            </w:rPr>
            <w:fldChar w:fldCharType="separate"/>
          </w:r>
          <w:r w:rsidR="009F1105">
            <w:rPr>
              <w:noProof/>
              <w:sz w:val="18"/>
            </w:rPr>
            <w:t>ii</w:t>
          </w:r>
          <w:r w:rsidRPr="00BB209B">
            <w:rPr>
              <w:noProof/>
              <w:sz w:val="18"/>
            </w:rPr>
            <w:fldChar w:fldCharType="end"/>
          </w:r>
        </w:p>
      </w:tc>
      <w:tc>
        <w:tcPr>
          <w:tcW w:w="4320" w:type="dxa"/>
          <w:tcBorders>
            <w:top w:val="nil"/>
            <w:left w:val="nil"/>
            <w:bottom w:val="nil"/>
            <w:right w:val="nil"/>
          </w:tcBorders>
        </w:tcPr>
        <w:p w14:paraId="1726294B" w14:textId="77777777" w:rsidR="002974F6" w:rsidRPr="00756055" w:rsidRDefault="002974F6" w:rsidP="00BD0441">
          <w:pPr>
            <w:pStyle w:val="Footer"/>
          </w:pPr>
        </w:p>
      </w:tc>
    </w:tr>
  </w:tbl>
  <w:p w14:paraId="72B2B4FC" w14:textId="77777777" w:rsidR="002974F6" w:rsidRPr="00BB209B" w:rsidRDefault="002974F6" w:rsidP="00BB209B">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6C380" w14:textId="77777777" w:rsidR="002974F6" w:rsidRPr="00BB209B" w:rsidRDefault="002974F6" w:rsidP="00933026">
    <w:pPr>
      <w:spacing w:after="0" w:line="240" w:lineRule="auto"/>
      <w:rPr>
        <w:sz w:val="10"/>
      </w:rPr>
    </w:pPr>
    <w:r w:rsidRPr="00BB209B">
      <w:rPr>
        <w:noProof/>
        <w:sz w:val="10"/>
      </w:rPr>
      <mc:AlternateContent>
        <mc:Choice Requires="wps">
          <w:drawing>
            <wp:anchor distT="0" distB="0" distL="114300" distR="114300" simplePos="0" relativeHeight="251659776" behindDoc="0" locked="1" layoutInCell="1" allowOverlap="1" wp14:anchorId="1591ED9E" wp14:editId="3B0F277F">
              <wp:simplePos x="0" y="0"/>
              <wp:positionH relativeFrom="page">
                <wp:posOffset>6350</wp:posOffset>
              </wp:positionH>
              <wp:positionV relativeFrom="paragraph">
                <wp:posOffset>82550</wp:posOffset>
              </wp:positionV>
              <wp:extent cx="7781290" cy="0"/>
              <wp:effectExtent l="0" t="0" r="10160" b="19050"/>
              <wp:wrapNone/>
              <wp:docPr id="5" name="Straight Connector 5"/>
              <wp:cNvGraphicFramePr/>
              <a:graphic xmlns:a="http://schemas.openxmlformats.org/drawingml/2006/main">
                <a:graphicData uri="http://schemas.microsoft.com/office/word/2010/wordprocessingShape">
                  <wps:wsp>
                    <wps:cNvCnPr/>
                    <wps:spPr>
                      <a:xfrm>
                        <a:off x="0" y="0"/>
                        <a:ext cx="7781290" cy="0"/>
                      </a:xfrm>
                      <a:prstGeom prst="line">
                        <a:avLst/>
                      </a:prstGeom>
                      <a:ln>
                        <a:solidFill>
                          <a:srgbClr val="7F8E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C208A8" id="Straight Connector 5" o:spid="_x0000_s1026" style="position:absolute;z-index:25165977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5pt,6.5pt" to="613.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" strokecolor="#7f8e2b">
              <w10:wrap anchorx="page"/>
              <w10:anchorlock/>
            </v:line>
          </w:pict>
        </mc:Fallback>
      </mc:AlternateContent>
    </w:r>
  </w:p>
  <w:tbl>
    <w:tblPr>
      <w:tblStyle w:val="TableGrid"/>
      <w:tblW w:w="9360" w:type="dxa"/>
      <w:jc w:val="center"/>
      <w:tblLook w:val="04A0" w:firstRow="1" w:lastRow="0" w:firstColumn="1" w:lastColumn="0" w:noHBand="0" w:noVBand="1"/>
    </w:tblPr>
    <w:tblGrid>
      <w:gridCol w:w="4320"/>
      <w:gridCol w:w="720"/>
      <w:gridCol w:w="4320"/>
    </w:tblGrid>
    <w:tr w:rsidR="002974F6" w:rsidRPr="00BB209B" w14:paraId="69600AB5" w14:textId="77777777" w:rsidTr="00BB7F03">
      <w:trPr>
        <w:cantSplit/>
        <w:jc w:val="center"/>
      </w:trPr>
      <w:tc>
        <w:tcPr>
          <w:tcW w:w="9360" w:type="dxa"/>
          <w:gridSpan w:val="3"/>
          <w:tcBorders>
            <w:top w:val="nil"/>
            <w:left w:val="nil"/>
            <w:bottom w:val="nil"/>
            <w:right w:val="nil"/>
          </w:tcBorders>
        </w:tcPr>
        <w:p w14:paraId="0D96B30F" w14:textId="01204B76" w:rsidR="002974F6" w:rsidRPr="00BB4F84" w:rsidRDefault="007269DF" w:rsidP="009054E2">
          <w:pPr>
            <w:pStyle w:val="path-filename"/>
          </w:pPr>
          <w:fldSimple w:instr=" FILENAME  \p  \* MERGEFORMAT ">
            <w:r>
              <w:rPr>
                <w:noProof/>
              </w:rPr>
              <w:t>\\msp-projects10\ProjectsMSP\23 MN\27\2327051\WorkFiles\Requirements Document\2024_Potential Future Revisions\BCWMC Requirements Document_Revised December 2024_v2.docx</w:t>
            </w:r>
          </w:fldSimple>
        </w:p>
      </w:tc>
    </w:tr>
    <w:tr w:rsidR="002974F6" w14:paraId="7E1A26D6" w14:textId="77777777" w:rsidTr="00BB7F03">
      <w:trPr>
        <w:cantSplit/>
        <w:jc w:val="center"/>
      </w:trPr>
      <w:tc>
        <w:tcPr>
          <w:tcW w:w="4320" w:type="dxa"/>
          <w:tcBorders>
            <w:top w:val="nil"/>
            <w:left w:val="nil"/>
            <w:bottom w:val="nil"/>
            <w:right w:val="nil"/>
          </w:tcBorders>
        </w:tcPr>
        <w:p w14:paraId="2487ADCD" w14:textId="77777777" w:rsidR="002974F6" w:rsidRPr="00056520" w:rsidRDefault="002974F6" w:rsidP="00BB7F03">
          <w:pPr>
            <w:pStyle w:val="Footer"/>
            <w:rPr>
              <w:sz w:val="16"/>
            </w:rPr>
          </w:pPr>
        </w:p>
      </w:tc>
      <w:tc>
        <w:tcPr>
          <w:tcW w:w="720" w:type="dxa"/>
          <w:tcBorders>
            <w:top w:val="nil"/>
            <w:left w:val="nil"/>
            <w:bottom w:val="nil"/>
            <w:right w:val="nil"/>
          </w:tcBorders>
        </w:tcPr>
        <w:p w14:paraId="04236878" w14:textId="3BFB9D9E" w:rsidR="002974F6" w:rsidRPr="008C5231" w:rsidRDefault="002974F6" w:rsidP="009054E2">
          <w:pPr>
            <w:pStyle w:val="Footer"/>
            <w:jc w:val="center"/>
          </w:pPr>
          <w:r w:rsidRPr="00BB209B">
            <w:rPr>
              <w:sz w:val="18"/>
            </w:rPr>
            <w:fldChar w:fldCharType="begin"/>
          </w:r>
          <w:r w:rsidRPr="00BB209B">
            <w:rPr>
              <w:sz w:val="18"/>
            </w:rPr>
            <w:instrText xml:space="preserve"> PAGE   \* MERGEFORMAT </w:instrText>
          </w:r>
          <w:r w:rsidRPr="00BB209B">
            <w:rPr>
              <w:sz w:val="18"/>
            </w:rPr>
            <w:fldChar w:fldCharType="separate"/>
          </w:r>
          <w:r w:rsidR="009F1105">
            <w:rPr>
              <w:noProof/>
              <w:sz w:val="18"/>
            </w:rPr>
            <w:t>i</w:t>
          </w:r>
          <w:r w:rsidRPr="00BB209B">
            <w:rPr>
              <w:noProof/>
              <w:sz w:val="18"/>
            </w:rPr>
            <w:fldChar w:fldCharType="end"/>
          </w:r>
        </w:p>
      </w:tc>
      <w:tc>
        <w:tcPr>
          <w:tcW w:w="4320" w:type="dxa"/>
          <w:tcBorders>
            <w:top w:val="nil"/>
            <w:left w:val="nil"/>
            <w:bottom w:val="nil"/>
            <w:right w:val="nil"/>
          </w:tcBorders>
        </w:tcPr>
        <w:p w14:paraId="5D6B72A6" w14:textId="77777777" w:rsidR="002974F6" w:rsidRPr="00756055" w:rsidRDefault="002974F6" w:rsidP="009054E2">
          <w:pPr>
            <w:pStyle w:val="Footer"/>
            <w:jc w:val="right"/>
          </w:pPr>
        </w:p>
      </w:tc>
    </w:tr>
  </w:tbl>
  <w:p w14:paraId="4C50EC75" w14:textId="77777777" w:rsidR="002974F6" w:rsidRPr="00BB209B" w:rsidRDefault="002974F6" w:rsidP="00933026">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AA04B" w14:textId="77777777" w:rsidR="002974F6" w:rsidRPr="00BB209B" w:rsidRDefault="002974F6" w:rsidP="00BB4F84">
    <w:pPr>
      <w:spacing w:after="0" w:line="240" w:lineRule="auto"/>
      <w:rPr>
        <w:sz w:val="10"/>
      </w:rPr>
    </w:pPr>
    <w:r w:rsidRPr="00BB209B">
      <w:rPr>
        <w:noProof/>
        <w:sz w:val="10"/>
      </w:rPr>
      <mc:AlternateContent>
        <mc:Choice Requires="wps">
          <w:drawing>
            <wp:anchor distT="0" distB="0" distL="114300" distR="114300" simplePos="0" relativeHeight="251655680" behindDoc="0" locked="1" layoutInCell="1" allowOverlap="1" wp14:anchorId="12CEF541" wp14:editId="34A8F04A">
              <wp:simplePos x="0" y="0"/>
              <wp:positionH relativeFrom="page">
                <wp:posOffset>0</wp:posOffset>
              </wp:positionH>
              <wp:positionV relativeFrom="paragraph">
                <wp:posOffset>82550</wp:posOffset>
              </wp:positionV>
              <wp:extent cx="7781544" cy="0"/>
              <wp:effectExtent l="0" t="0" r="29210" b="19050"/>
              <wp:wrapNone/>
              <wp:docPr id="10" name="Straight Connector 10"/>
              <wp:cNvGraphicFramePr/>
              <a:graphic xmlns:a="http://schemas.openxmlformats.org/drawingml/2006/main">
                <a:graphicData uri="http://schemas.microsoft.com/office/word/2010/wordprocessingShape">
                  <wps:wsp>
                    <wps:cNvCnPr/>
                    <wps:spPr>
                      <a:xfrm>
                        <a:off x="0" y="0"/>
                        <a:ext cx="7781544" cy="0"/>
                      </a:xfrm>
                      <a:prstGeom prst="line">
                        <a:avLst/>
                      </a:prstGeom>
                      <a:ln>
                        <a:solidFill>
                          <a:srgbClr val="7F8E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4DE664" id="Straight Connector 10" o:spid="_x0000_s1026" style="position:absolute;z-index:25165568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0,6.5pt" to="612.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" strokecolor="#7f8e2b">
              <w10:wrap anchorx="page"/>
              <w10:anchorlock/>
            </v:line>
          </w:pict>
        </mc:Fallback>
      </mc:AlternateContent>
    </w:r>
  </w:p>
  <w:tbl>
    <w:tblPr>
      <w:tblStyle w:val="TableGrid"/>
      <w:tblW w:w="9360" w:type="dxa"/>
      <w:jc w:val="center"/>
      <w:tblLook w:val="04A0" w:firstRow="1" w:lastRow="0" w:firstColumn="1" w:lastColumn="0" w:noHBand="0" w:noVBand="1"/>
    </w:tblPr>
    <w:tblGrid>
      <w:gridCol w:w="4320"/>
      <w:gridCol w:w="720"/>
      <w:gridCol w:w="4320"/>
    </w:tblGrid>
    <w:tr w:rsidR="002974F6" w:rsidRPr="00BB209B" w14:paraId="61BD668F" w14:textId="77777777" w:rsidTr="00BB7F03">
      <w:trPr>
        <w:cantSplit/>
        <w:jc w:val="center"/>
      </w:trPr>
      <w:tc>
        <w:tcPr>
          <w:tcW w:w="9360" w:type="dxa"/>
          <w:gridSpan w:val="3"/>
          <w:tcBorders>
            <w:top w:val="nil"/>
            <w:left w:val="nil"/>
            <w:bottom w:val="nil"/>
            <w:right w:val="nil"/>
          </w:tcBorders>
        </w:tcPr>
        <w:p w14:paraId="59245428" w14:textId="77777777" w:rsidR="002974F6" w:rsidRPr="00BB209B" w:rsidRDefault="002974F6" w:rsidP="00BB7F03">
          <w:pPr>
            <w:pStyle w:val="Footer"/>
            <w:rPr>
              <w:color w:val="D9D9D9" w:themeColor="background1" w:themeShade="D9"/>
              <w:sz w:val="12"/>
            </w:rPr>
          </w:pPr>
        </w:p>
      </w:tc>
    </w:tr>
    <w:tr w:rsidR="002974F6" w14:paraId="44E95B71" w14:textId="77777777" w:rsidTr="00BB7F03">
      <w:trPr>
        <w:cantSplit/>
        <w:jc w:val="center"/>
      </w:trPr>
      <w:tc>
        <w:tcPr>
          <w:tcW w:w="4320" w:type="dxa"/>
          <w:tcBorders>
            <w:top w:val="nil"/>
            <w:left w:val="nil"/>
            <w:bottom w:val="nil"/>
            <w:right w:val="nil"/>
          </w:tcBorders>
        </w:tcPr>
        <w:p w14:paraId="3A146899" w14:textId="77777777" w:rsidR="002974F6" w:rsidRPr="00056520" w:rsidRDefault="002974F6" w:rsidP="00BB7F03">
          <w:pPr>
            <w:pStyle w:val="Footer"/>
            <w:rPr>
              <w:sz w:val="16"/>
            </w:rPr>
          </w:pPr>
        </w:p>
      </w:tc>
      <w:tc>
        <w:tcPr>
          <w:tcW w:w="720" w:type="dxa"/>
          <w:tcBorders>
            <w:top w:val="nil"/>
            <w:left w:val="nil"/>
            <w:bottom w:val="nil"/>
            <w:right w:val="nil"/>
          </w:tcBorders>
        </w:tcPr>
        <w:p w14:paraId="3BFD7798" w14:textId="33C92145" w:rsidR="002974F6" w:rsidRPr="008C5231" w:rsidRDefault="002974F6" w:rsidP="00F20880">
          <w:pPr>
            <w:pStyle w:val="Footer"/>
            <w:jc w:val="center"/>
          </w:pPr>
          <w:r w:rsidRPr="00BB209B">
            <w:rPr>
              <w:sz w:val="18"/>
            </w:rPr>
            <w:fldChar w:fldCharType="begin"/>
          </w:r>
          <w:r w:rsidRPr="00BB209B">
            <w:rPr>
              <w:sz w:val="18"/>
            </w:rPr>
            <w:instrText xml:space="preserve"> PAGE   \* MERGEFORMAT </w:instrText>
          </w:r>
          <w:r w:rsidRPr="00BB209B">
            <w:rPr>
              <w:sz w:val="18"/>
            </w:rPr>
            <w:fldChar w:fldCharType="separate"/>
          </w:r>
          <w:r w:rsidR="009F1105">
            <w:rPr>
              <w:noProof/>
              <w:sz w:val="18"/>
            </w:rPr>
            <w:t>21</w:t>
          </w:r>
          <w:r w:rsidRPr="00BB209B">
            <w:rPr>
              <w:noProof/>
              <w:sz w:val="18"/>
            </w:rPr>
            <w:fldChar w:fldCharType="end"/>
          </w:r>
        </w:p>
      </w:tc>
      <w:tc>
        <w:tcPr>
          <w:tcW w:w="4320" w:type="dxa"/>
          <w:tcBorders>
            <w:top w:val="nil"/>
            <w:left w:val="nil"/>
            <w:bottom w:val="nil"/>
            <w:right w:val="nil"/>
          </w:tcBorders>
        </w:tcPr>
        <w:p w14:paraId="05E1DD09" w14:textId="77777777" w:rsidR="002974F6" w:rsidRPr="00756055" w:rsidRDefault="002974F6" w:rsidP="00BB7F03">
          <w:pPr>
            <w:pStyle w:val="Footer"/>
          </w:pPr>
        </w:p>
      </w:tc>
    </w:tr>
  </w:tbl>
  <w:p w14:paraId="4765C83B" w14:textId="77777777" w:rsidR="002974F6" w:rsidRPr="00BB209B" w:rsidRDefault="002974F6" w:rsidP="00BB4F84">
    <w:pPr>
      <w:pStyle w:val="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BA3A3" w14:textId="77777777" w:rsidR="002974F6" w:rsidRPr="00BB209B" w:rsidRDefault="002974F6" w:rsidP="00933026">
    <w:pPr>
      <w:spacing w:after="0" w:line="240" w:lineRule="auto"/>
      <w:rPr>
        <w:sz w:val="10"/>
      </w:rPr>
    </w:pPr>
    <w:r w:rsidRPr="00BB209B">
      <w:rPr>
        <w:noProof/>
        <w:sz w:val="10"/>
      </w:rPr>
      <mc:AlternateContent>
        <mc:Choice Requires="wps">
          <w:drawing>
            <wp:anchor distT="0" distB="0" distL="114300" distR="114300" simplePos="0" relativeHeight="251654656" behindDoc="0" locked="1" layoutInCell="1" allowOverlap="1" wp14:anchorId="656544C7" wp14:editId="21F04F26">
              <wp:simplePos x="0" y="0"/>
              <wp:positionH relativeFrom="page">
                <wp:posOffset>0</wp:posOffset>
              </wp:positionH>
              <wp:positionV relativeFrom="paragraph">
                <wp:posOffset>82550</wp:posOffset>
              </wp:positionV>
              <wp:extent cx="7781544" cy="0"/>
              <wp:effectExtent l="0" t="0" r="10160" b="19050"/>
              <wp:wrapNone/>
              <wp:docPr id="4" name="Straight Connector 4"/>
              <wp:cNvGraphicFramePr/>
              <a:graphic xmlns:a="http://schemas.openxmlformats.org/drawingml/2006/main">
                <a:graphicData uri="http://schemas.microsoft.com/office/word/2010/wordprocessingShape">
                  <wps:wsp>
                    <wps:cNvCnPr/>
                    <wps:spPr>
                      <a:xfrm>
                        <a:off x="0" y="0"/>
                        <a:ext cx="7781544" cy="0"/>
                      </a:xfrm>
                      <a:prstGeom prst="line">
                        <a:avLst/>
                      </a:prstGeom>
                      <a:ln>
                        <a:solidFill>
                          <a:srgbClr val="93A44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5CAEF7" id="Straight Connector 4" o:spid="_x0000_s1026" style="position:absolute;z-index:2516546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0,6.5pt" to="612.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" strokecolor="#93a445">
              <w10:wrap anchorx="page"/>
              <w10:anchorlock/>
            </v:line>
          </w:pict>
        </mc:Fallback>
      </mc:AlternateContent>
    </w:r>
  </w:p>
  <w:tbl>
    <w:tblPr>
      <w:tblStyle w:val="TableGrid"/>
      <w:tblW w:w="9360" w:type="dxa"/>
      <w:jc w:val="center"/>
      <w:tblLook w:val="04A0" w:firstRow="1" w:lastRow="0" w:firstColumn="1" w:lastColumn="0" w:noHBand="0" w:noVBand="1"/>
    </w:tblPr>
    <w:tblGrid>
      <w:gridCol w:w="4320"/>
      <w:gridCol w:w="720"/>
      <w:gridCol w:w="4320"/>
    </w:tblGrid>
    <w:tr w:rsidR="002974F6" w:rsidRPr="00BB209B" w14:paraId="511E122E" w14:textId="77777777" w:rsidTr="00BB7F03">
      <w:trPr>
        <w:cantSplit/>
        <w:jc w:val="center"/>
      </w:trPr>
      <w:tc>
        <w:tcPr>
          <w:tcW w:w="9360" w:type="dxa"/>
          <w:gridSpan w:val="3"/>
          <w:tcBorders>
            <w:top w:val="nil"/>
            <w:left w:val="nil"/>
            <w:bottom w:val="nil"/>
            <w:right w:val="nil"/>
          </w:tcBorders>
        </w:tcPr>
        <w:p w14:paraId="41B17D3B" w14:textId="77777777" w:rsidR="002974F6" w:rsidRPr="00BB209B" w:rsidRDefault="002974F6" w:rsidP="00BB7F03">
          <w:pPr>
            <w:pStyle w:val="Footer"/>
            <w:rPr>
              <w:color w:val="D9D9D9" w:themeColor="background1" w:themeShade="D9"/>
              <w:sz w:val="12"/>
            </w:rPr>
          </w:pPr>
        </w:p>
      </w:tc>
    </w:tr>
    <w:tr w:rsidR="002974F6" w14:paraId="265F0FFF" w14:textId="77777777" w:rsidTr="00BB7F03">
      <w:trPr>
        <w:cantSplit/>
        <w:jc w:val="center"/>
      </w:trPr>
      <w:tc>
        <w:tcPr>
          <w:tcW w:w="4320" w:type="dxa"/>
          <w:tcBorders>
            <w:top w:val="nil"/>
            <w:left w:val="nil"/>
            <w:bottom w:val="nil"/>
            <w:right w:val="nil"/>
          </w:tcBorders>
        </w:tcPr>
        <w:p w14:paraId="09AC4F13" w14:textId="77777777" w:rsidR="002974F6" w:rsidRPr="00056520" w:rsidRDefault="002974F6" w:rsidP="00BB7F03">
          <w:pPr>
            <w:pStyle w:val="Footer"/>
            <w:rPr>
              <w:sz w:val="16"/>
            </w:rPr>
          </w:pPr>
        </w:p>
      </w:tc>
      <w:tc>
        <w:tcPr>
          <w:tcW w:w="720" w:type="dxa"/>
          <w:tcBorders>
            <w:top w:val="nil"/>
            <w:left w:val="nil"/>
            <w:bottom w:val="nil"/>
            <w:right w:val="nil"/>
          </w:tcBorders>
        </w:tcPr>
        <w:p w14:paraId="32622FA5" w14:textId="77777777" w:rsidR="002974F6" w:rsidRPr="008C5231" w:rsidRDefault="002974F6" w:rsidP="00BB7F03">
          <w:pPr>
            <w:pStyle w:val="Footer"/>
          </w:pPr>
          <w:r w:rsidRPr="00BB209B">
            <w:rPr>
              <w:sz w:val="18"/>
            </w:rPr>
            <w:fldChar w:fldCharType="begin"/>
          </w:r>
          <w:r w:rsidRPr="00BB209B">
            <w:rPr>
              <w:sz w:val="18"/>
            </w:rPr>
            <w:instrText xml:space="preserve"> PAGE   \* MERGEFORMAT </w:instrText>
          </w:r>
          <w:r w:rsidRPr="00BB209B">
            <w:rPr>
              <w:sz w:val="18"/>
            </w:rPr>
            <w:fldChar w:fldCharType="separate"/>
          </w:r>
          <w:r>
            <w:rPr>
              <w:noProof/>
              <w:sz w:val="18"/>
            </w:rPr>
            <w:t>1</w:t>
          </w:r>
          <w:r w:rsidRPr="00BB209B">
            <w:rPr>
              <w:noProof/>
              <w:sz w:val="18"/>
            </w:rPr>
            <w:fldChar w:fldCharType="end"/>
          </w:r>
        </w:p>
      </w:tc>
      <w:tc>
        <w:tcPr>
          <w:tcW w:w="4320" w:type="dxa"/>
          <w:tcBorders>
            <w:top w:val="nil"/>
            <w:left w:val="nil"/>
            <w:bottom w:val="nil"/>
            <w:right w:val="nil"/>
          </w:tcBorders>
        </w:tcPr>
        <w:p w14:paraId="7BCA9911" w14:textId="77777777" w:rsidR="002974F6" w:rsidRPr="00756055" w:rsidRDefault="002974F6" w:rsidP="00BB7F03">
          <w:pPr>
            <w:pStyle w:val="Footer"/>
          </w:pPr>
        </w:p>
      </w:tc>
    </w:tr>
  </w:tbl>
  <w:p w14:paraId="27F575FE" w14:textId="77777777" w:rsidR="002974F6" w:rsidRPr="00BB209B" w:rsidRDefault="002974F6" w:rsidP="00933026">
    <w:pPr>
      <w:pStyle w:val="Footer"/>
      <w:rPr>
        <w:sz w:val="2"/>
        <w:szCs w:val="2"/>
      </w:rPr>
    </w:pPr>
  </w:p>
  <w:p w14:paraId="0EBC4846" w14:textId="77777777" w:rsidR="002974F6" w:rsidRDefault="002974F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3570623"/>
      <w:docPartObj>
        <w:docPartGallery w:val="Page Numbers (Bottom of Page)"/>
        <w:docPartUnique/>
      </w:docPartObj>
    </w:sdtPr>
    <w:sdtEndPr>
      <w:rPr>
        <w:noProof/>
        <w:sz w:val="18"/>
        <w:szCs w:val="18"/>
      </w:rPr>
    </w:sdtEndPr>
    <w:sdtContent>
      <w:p w14:paraId="36C11977" w14:textId="01873A80" w:rsidR="002974F6" w:rsidRPr="00D74C60" w:rsidRDefault="002974F6">
        <w:pPr>
          <w:pStyle w:val="Footer"/>
          <w:jc w:val="center"/>
          <w:rPr>
            <w:sz w:val="18"/>
            <w:szCs w:val="18"/>
          </w:rPr>
        </w:pPr>
        <w:del w:id="864" w:author="Jim Herbert" w:date="2023-01-06T15:33:00Z">
          <w:r w:rsidDel="00783A6D">
            <w:rPr>
              <w:sz w:val="18"/>
              <w:szCs w:val="18"/>
            </w:rPr>
            <w:delText>C</w:delText>
          </w:r>
        </w:del>
        <w:del w:id="865" w:author="Jim Herbert" w:date="2023-01-06T15:41:00Z">
          <w:r w:rsidRPr="00D74C60" w:rsidDel="001B3C2C">
            <w:rPr>
              <w:sz w:val="18"/>
              <w:szCs w:val="18"/>
            </w:rPr>
            <w:fldChar w:fldCharType="begin"/>
          </w:r>
          <w:r w:rsidRPr="00D74C60" w:rsidDel="001B3C2C">
            <w:rPr>
              <w:sz w:val="18"/>
              <w:szCs w:val="18"/>
            </w:rPr>
            <w:delInstrText xml:space="preserve"> PAGE   \* MERGEFORMAT </w:delInstrText>
          </w:r>
          <w:r w:rsidRPr="00D74C60" w:rsidDel="001B3C2C">
            <w:rPr>
              <w:sz w:val="18"/>
              <w:szCs w:val="18"/>
            </w:rPr>
            <w:fldChar w:fldCharType="separate"/>
          </w:r>
          <w:r w:rsidR="009F1105" w:rsidDel="001B3C2C">
            <w:rPr>
              <w:noProof/>
              <w:sz w:val="18"/>
              <w:szCs w:val="18"/>
            </w:rPr>
            <w:delText>2</w:delText>
          </w:r>
          <w:r w:rsidRPr="00D74C60" w:rsidDel="001B3C2C">
            <w:rPr>
              <w:noProof/>
              <w:sz w:val="18"/>
              <w:szCs w:val="18"/>
            </w:rPr>
            <w:fldChar w:fldCharType="end"/>
          </w:r>
        </w:del>
      </w:p>
    </w:sdtContent>
  </w:sdt>
  <w:p w14:paraId="28FAB5FC" w14:textId="77777777" w:rsidR="002974F6" w:rsidRPr="00E81426" w:rsidRDefault="002974F6" w:rsidP="00E8142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37605" w14:textId="305BE3DE" w:rsidR="002974F6" w:rsidRPr="00D74C60" w:rsidRDefault="002974F6" w:rsidP="00E46383">
    <w:pPr>
      <w:pStyle w:val="Footer"/>
      <w:rPr>
        <w:sz w:val="18"/>
        <w:szCs w:val="18"/>
      </w:rPr>
    </w:pPr>
  </w:p>
  <w:p w14:paraId="20A38F43" w14:textId="77777777" w:rsidR="002974F6" w:rsidRPr="00C529A6" w:rsidRDefault="002974F6" w:rsidP="00C52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BFA07" w14:textId="77777777" w:rsidR="000F46D5" w:rsidRDefault="000F46D5" w:rsidP="00BD0441">
      <w:r>
        <w:separator/>
      </w:r>
    </w:p>
  </w:footnote>
  <w:footnote w:type="continuationSeparator" w:id="0">
    <w:p w14:paraId="1D6F9FB0" w14:textId="77777777" w:rsidR="000F46D5" w:rsidRDefault="000F46D5" w:rsidP="00BD0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EA777" w14:textId="77777777" w:rsidR="002974F6" w:rsidRDefault="002974F6">
    <w:pPr>
      <w:pStyle w:val="Header"/>
    </w:pPr>
    <w:r>
      <w:rPr>
        <w:noProof/>
      </w:rPr>
      <w:drawing>
        <wp:anchor distT="0" distB="0" distL="114300" distR="114300" simplePos="0" relativeHeight="251661824" behindDoc="0" locked="1" layoutInCell="1" allowOverlap="1" wp14:anchorId="3D3881C1" wp14:editId="106F605A">
          <wp:simplePos x="0" y="0"/>
          <wp:positionH relativeFrom="page">
            <wp:posOffset>6126480</wp:posOffset>
          </wp:positionH>
          <wp:positionV relativeFrom="page">
            <wp:posOffset>640080</wp:posOffset>
          </wp:positionV>
          <wp:extent cx="859536" cy="850392"/>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logo--white (2).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9536" cy="85039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3D888" w14:textId="77777777" w:rsidR="002974F6" w:rsidRDefault="002974F6" w:rsidP="00BD0441">
    <w:pPr>
      <w:pStyle w:val="Header"/>
    </w:pPr>
    <w:r>
      <w:rPr>
        <w:noProof/>
      </w:rPr>
      <mc:AlternateContent>
        <mc:Choice Requires="wps">
          <w:drawing>
            <wp:anchor distT="0" distB="0" distL="114300" distR="114300" simplePos="0" relativeHeight="251657728" behindDoc="0" locked="1" layoutInCell="1" allowOverlap="1" wp14:anchorId="16A81B77" wp14:editId="1D2A21CD">
              <wp:simplePos x="0" y="0"/>
              <wp:positionH relativeFrom="page">
                <wp:posOffset>0</wp:posOffset>
              </wp:positionH>
              <wp:positionV relativeFrom="page">
                <wp:posOffset>0</wp:posOffset>
              </wp:positionV>
              <wp:extent cx="7781544" cy="923544"/>
              <wp:effectExtent l="0" t="0" r="0" b="0"/>
              <wp:wrapNone/>
              <wp:docPr id="2" name="Rectangle 2"/>
              <wp:cNvGraphicFramePr/>
              <a:graphic xmlns:a="http://schemas.openxmlformats.org/drawingml/2006/main">
                <a:graphicData uri="http://schemas.microsoft.com/office/word/2010/wordprocessingShape">
                  <wps:wsp>
                    <wps:cNvSpPr/>
                    <wps:spPr>
                      <a:xfrm>
                        <a:off x="0" y="0"/>
                        <a:ext cx="7781544" cy="923544"/>
                      </a:xfrm>
                      <a:prstGeom prst="rect">
                        <a:avLst/>
                      </a:prstGeom>
                      <a:solidFill>
                        <a:srgbClr val="0052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5228B" id="Rectangle 2" o:spid="_x0000_s1026" style="position:absolute;margin-left:0;margin-top:0;width:612.7pt;height:72.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" fillcolor="#00529b" stroked="f" strokeweight="2pt">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A6441" w14:textId="77777777" w:rsidR="002974F6" w:rsidRDefault="002974F6" w:rsidP="00BD0441">
    <w:pPr>
      <w:pStyle w:val="Header"/>
    </w:pPr>
    <w:r>
      <w:rPr>
        <w:noProof/>
      </w:rPr>
      <mc:AlternateContent>
        <mc:Choice Requires="wps">
          <w:drawing>
            <wp:anchor distT="0" distB="0" distL="114300" distR="114300" simplePos="0" relativeHeight="251660800" behindDoc="0" locked="1" layoutInCell="1" allowOverlap="1" wp14:anchorId="12A9F4E3" wp14:editId="0E7D3F18">
              <wp:simplePos x="0" y="0"/>
              <wp:positionH relativeFrom="page">
                <wp:posOffset>4445</wp:posOffset>
              </wp:positionH>
              <wp:positionV relativeFrom="page">
                <wp:posOffset>-9525</wp:posOffset>
              </wp:positionV>
              <wp:extent cx="7781544" cy="923544"/>
              <wp:effectExtent l="0" t="0" r="0" b="0"/>
              <wp:wrapNone/>
              <wp:docPr id="17" name="Rectangle 17"/>
              <wp:cNvGraphicFramePr/>
              <a:graphic xmlns:a="http://schemas.openxmlformats.org/drawingml/2006/main">
                <a:graphicData uri="http://schemas.microsoft.com/office/word/2010/wordprocessingShape">
                  <wps:wsp>
                    <wps:cNvSpPr/>
                    <wps:spPr>
                      <a:xfrm>
                        <a:off x="0" y="0"/>
                        <a:ext cx="7781544" cy="923544"/>
                      </a:xfrm>
                      <a:prstGeom prst="rect">
                        <a:avLst/>
                      </a:prstGeom>
                      <a:solidFill>
                        <a:srgbClr val="0052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1C2AE" id="Rectangle 17" o:spid="_x0000_s1026" style="position:absolute;margin-left:.35pt;margin-top:-.75pt;width:612.7pt;height:72.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" fillcolor="#00529b" stroked="f" strokeweight="2pt">
              <w10:wrap anchorx="page" anchory="page"/>
              <w10:anchorlock/>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CDF5D" w14:textId="77777777" w:rsidR="002974F6" w:rsidRDefault="002974F6" w:rsidP="00075B85">
    <w:pPr>
      <w:pStyle w:val="Header"/>
    </w:pPr>
    <w:r>
      <w:rPr>
        <w:noProof/>
      </w:rPr>
      <mc:AlternateContent>
        <mc:Choice Requires="wps">
          <w:drawing>
            <wp:anchor distT="0" distB="0" distL="114300" distR="114300" simplePos="0" relativeHeight="251652608" behindDoc="0" locked="0" layoutInCell="1" allowOverlap="1" wp14:anchorId="5AE1072D" wp14:editId="36494A02">
              <wp:simplePos x="0" y="0"/>
              <wp:positionH relativeFrom="page">
                <wp:posOffset>-45720</wp:posOffset>
              </wp:positionH>
              <wp:positionV relativeFrom="page">
                <wp:posOffset>731520</wp:posOffset>
              </wp:positionV>
              <wp:extent cx="7863840" cy="0"/>
              <wp:effectExtent l="0" t="0" r="22860" b="19050"/>
              <wp:wrapNone/>
              <wp:docPr id="7" name="Straight Connector 7"/>
              <wp:cNvGraphicFramePr/>
              <a:graphic xmlns:a="http://schemas.openxmlformats.org/drawingml/2006/main">
                <a:graphicData uri="http://schemas.microsoft.com/office/word/2010/wordprocessingShape">
                  <wps:wsp>
                    <wps:cNvCnPr/>
                    <wps:spPr>
                      <a:xfrm flipV="1">
                        <a:off x="0" y="0"/>
                        <a:ext cx="7863840" cy="0"/>
                      </a:xfrm>
                      <a:prstGeom prst="line">
                        <a:avLst/>
                      </a:prstGeom>
                      <a:ln w="12700">
                        <a:solidFill>
                          <a:srgbClr val="0052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C6DD25" id="Straight Connector 7" o:spid="_x0000_s1026" style="position:absolute;flip:y;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6pt,57.6pt" to="615.6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" strokecolor="#00529b" strokeweight="1pt">
              <w10:wrap anchorx="page" anchory="page"/>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DEFBE" w14:textId="77777777" w:rsidR="002974F6" w:rsidRPr="00C57DC1" w:rsidRDefault="002974F6" w:rsidP="00C57DC1">
    <w:pPr>
      <w:pStyle w:val="Header"/>
    </w:pPr>
    <w:r>
      <w:rPr>
        <w:noProof/>
      </w:rPr>
      <mc:AlternateContent>
        <mc:Choice Requires="wps">
          <w:drawing>
            <wp:anchor distT="0" distB="0" distL="114300" distR="114300" simplePos="0" relativeHeight="251653632" behindDoc="0" locked="0" layoutInCell="1" allowOverlap="1" wp14:anchorId="2381B554" wp14:editId="50171E40">
              <wp:simplePos x="0" y="0"/>
              <wp:positionH relativeFrom="page">
                <wp:posOffset>-45720</wp:posOffset>
              </wp:positionH>
              <wp:positionV relativeFrom="page">
                <wp:posOffset>731520</wp:posOffset>
              </wp:positionV>
              <wp:extent cx="7863840" cy="0"/>
              <wp:effectExtent l="0" t="0" r="22860" b="19050"/>
              <wp:wrapNone/>
              <wp:docPr id="6" name="Straight Connector 6"/>
              <wp:cNvGraphicFramePr/>
              <a:graphic xmlns:a="http://schemas.openxmlformats.org/drawingml/2006/main">
                <a:graphicData uri="http://schemas.microsoft.com/office/word/2010/wordprocessingShape">
                  <wps:wsp>
                    <wps:cNvCnPr/>
                    <wps:spPr>
                      <a:xfrm flipV="1">
                        <a:off x="0" y="0"/>
                        <a:ext cx="7863840" cy="0"/>
                      </a:xfrm>
                      <a:prstGeom prst="line">
                        <a:avLst/>
                      </a:prstGeom>
                      <a:ln w="12700">
                        <a:solidFill>
                          <a:srgbClr val="0066A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80A654" id="Straight Connector 6" o:spid="_x0000_s1026" style="position:absolute;flip:y;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6pt,57.6pt" to="615.6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" strokecolor="#0066a4" strokeweight="1pt">
              <w10:wrap anchorx="page" anchory="page"/>
            </v:line>
          </w:pict>
        </mc:Fallback>
      </mc:AlternateContent>
    </w:r>
  </w:p>
  <w:p w14:paraId="3B7318AD" w14:textId="77777777" w:rsidR="002974F6" w:rsidRDefault="002974F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20590" w14:textId="77777777" w:rsidR="002974F6" w:rsidRPr="00A22928" w:rsidRDefault="002974F6" w:rsidP="00A229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4131F"/>
    <w:multiLevelType w:val="hybridMultilevel"/>
    <w:tmpl w:val="AC944384"/>
    <w:lvl w:ilvl="0" w:tplc="E74876A4">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6A92CF9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C4D85"/>
    <w:multiLevelType w:val="hybridMultilevel"/>
    <w:tmpl w:val="66762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C1C8C"/>
    <w:multiLevelType w:val="multilevel"/>
    <w:tmpl w:val="C8608C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C9694B"/>
    <w:multiLevelType w:val="hybridMultilevel"/>
    <w:tmpl w:val="DA64E3CA"/>
    <w:lvl w:ilvl="0" w:tplc="7C8A300C">
      <w:start w:val="1"/>
      <w:numFmt w:val="decimal"/>
      <w:lvlText w:val="%1."/>
      <w:lvlJc w:val="left"/>
      <w:pPr>
        <w:ind w:left="720" w:hanging="360"/>
      </w:pPr>
      <w:rPr>
        <w:rFonts w:ascii="Segoe UI" w:hAnsi="Segoe UI" w:hint="default"/>
        <w:b w:val="0"/>
        <w:i w:val="0"/>
        <w:strike w:val="0"/>
        <w:sz w:val="20"/>
        <w:szCs w:val="20"/>
      </w:rPr>
    </w:lvl>
    <w:lvl w:ilvl="1" w:tplc="5B3687BC">
      <w:start w:val="1"/>
      <w:numFmt w:val="bullet"/>
      <w:lvlText w:val="o"/>
      <w:lvlJc w:val="left"/>
      <w:pPr>
        <w:ind w:left="1440" w:hanging="360"/>
      </w:pPr>
      <w:rPr>
        <w:rFonts w:ascii="Courier New" w:hAnsi="Courier New" w:cs="Courier New" w:hint="default"/>
      </w:rPr>
    </w:lvl>
    <w:lvl w:ilvl="2" w:tplc="6A92CF9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831BE"/>
    <w:multiLevelType w:val="hybridMultilevel"/>
    <w:tmpl w:val="114870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830997"/>
    <w:multiLevelType w:val="hybridMultilevel"/>
    <w:tmpl w:val="83722D20"/>
    <w:lvl w:ilvl="0" w:tplc="8C449894">
      <w:start w:val="1"/>
      <w:numFmt w:val="decimal"/>
      <w:lvlText w:val="%1."/>
      <w:lvlJc w:val="left"/>
      <w:pPr>
        <w:ind w:left="720" w:hanging="360"/>
      </w:pPr>
      <w:rPr>
        <w:rFonts w:ascii="Segoe UI" w:hAnsi="Segoe UI"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F766F"/>
    <w:multiLevelType w:val="hybridMultilevel"/>
    <w:tmpl w:val="46489BB0"/>
    <w:lvl w:ilvl="0" w:tplc="4D5C39FC">
      <w:start w:val="1"/>
      <w:numFmt w:val="decimal"/>
      <w:lvlText w:val="%1."/>
      <w:lvlJc w:val="left"/>
      <w:pPr>
        <w:ind w:left="720" w:hanging="360"/>
      </w:pPr>
      <w:rPr>
        <w:rFonts w:ascii="Segoe UI" w:hAnsi="Segoe UI" w:hint="default"/>
        <w:b w:val="0"/>
        <w:i w:val="0"/>
        <w:sz w:val="20"/>
        <w:szCs w:val="20"/>
      </w:rPr>
    </w:lvl>
    <w:lvl w:ilvl="1" w:tplc="5B3687BC">
      <w:start w:val="1"/>
      <w:numFmt w:val="bullet"/>
      <w:lvlText w:val="o"/>
      <w:lvlJc w:val="left"/>
      <w:pPr>
        <w:ind w:left="1440" w:hanging="360"/>
      </w:pPr>
      <w:rPr>
        <w:rFonts w:ascii="Courier New" w:hAnsi="Courier New" w:cs="Courier New" w:hint="default"/>
      </w:rPr>
    </w:lvl>
    <w:lvl w:ilvl="2" w:tplc="6A92CF9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27B89"/>
    <w:multiLevelType w:val="hybridMultilevel"/>
    <w:tmpl w:val="2744C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F6F97"/>
    <w:multiLevelType w:val="hybridMultilevel"/>
    <w:tmpl w:val="712AC558"/>
    <w:lvl w:ilvl="0" w:tplc="E74876A4">
      <w:start w:val="1"/>
      <w:numFmt w:val="bullet"/>
      <w:pStyle w:val="Bulletslevel1"/>
      <w:lvlText w:val=""/>
      <w:lvlJc w:val="left"/>
      <w:pPr>
        <w:ind w:left="720" w:hanging="360"/>
      </w:pPr>
      <w:rPr>
        <w:rFonts w:ascii="Symbol" w:hAnsi="Symbol" w:hint="default"/>
      </w:rPr>
    </w:lvl>
    <w:lvl w:ilvl="1" w:tplc="5B3687BC">
      <w:start w:val="1"/>
      <w:numFmt w:val="bullet"/>
      <w:pStyle w:val="Bulletslevel2"/>
      <w:lvlText w:val="o"/>
      <w:lvlJc w:val="left"/>
      <w:pPr>
        <w:ind w:left="1440" w:hanging="360"/>
      </w:pPr>
      <w:rPr>
        <w:rFonts w:ascii="Courier New" w:hAnsi="Courier New" w:cs="Courier New" w:hint="default"/>
      </w:rPr>
    </w:lvl>
    <w:lvl w:ilvl="2" w:tplc="6A92CF92">
      <w:start w:val="1"/>
      <w:numFmt w:val="bullet"/>
      <w:pStyle w:val="Bulletslevel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90C2A"/>
    <w:multiLevelType w:val="hybridMultilevel"/>
    <w:tmpl w:val="A6B4C29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7A7BFB"/>
    <w:multiLevelType w:val="hybridMultilevel"/>
    <w:tmpl w:val="D0829302"/>
    <w:lvl w:ilvl="0" w:tplc="E74876A4">
      <w:start w:val="1"/>
      <w:numFmt w:val="bullet"/>
      <w:lvlText w:val=""/>
      <w:lvlJc w:val="left"/>
      <w:pPr>
        <w:ind w:left="720" w:hanging="360"/>
      </w:pPr>
      <w:rPr>
        <w:rFonts w:ascii="Symbol" w:hAnsi="Symbol" w:hint="default"/>
      </w:rPr>
    </w:lvl>
    <w:lvl w:ilvl="1" w:tplc="5B3687BC">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360"/>
      </w:p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3274D3"/>
    <w:multiLevelType w:val="hybridMultilevel"/>
    <w:tmpl w:val="78140A14"/>
    <w:lvl w:ilvl="0" w:tplc="013C9786">
      <w:start w:val="1"/>
      <w:numFmt w:val="decimal"/>
      <w:lvlText w:val="%1."/>
      <w:lvlJc w:val="left"/>
      <w:pPr>
        <w:ind w:left="720" w:hanging="360"/>
      </w:pPr>
      <w:rPr>
        <w:rFonts w:ascii="Segoe UI" w:hAnsi="Segoe UI" w:hint="default"/>
        <w:b w:val="0"/>
        <w:i w:val="0"/>
        <w:sz w:val="20"/>
        <w:szCs w:val="20"/>
      </w:rPr>
    </w:lvl>
    <w:lvl w:ilvl="1" w:tplc="5B3687BC">
      <w:start w:val="1"/>
      <w:numFmt w:val="bullet"/>
      <w:lvlText w:val="o"/>
      <w:lvlJc w:val="left"/>
      <w:pPr>
        <w:ind w:left="1440" w:hanging="360"/>
      </w:pPr>
      <w:rPr>
        <w:rFonts w:ascii="Courier New" w:hAnsi="Courier New" w:cs="Courier New" w:hint="default"/>
      </w:rPr>
    </w:lvl>
    <w:lvl w:ilvl="2" w:tplc="6A92CF9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6E7277"/>
    <w:multiLevelType w:val="hybridMultilevel"/>
    <w:tmpl w:val="FC803D3A"/>
    <w:lvl w:ilvl="0" w:tplc="0409001B">
      <w:start w:val="1"/>
      <w:numFmt w:val="lowerRoman"/>
      <w:lvlText w:val="%1."/>
      <w:lvlJc w:val="right"/>
      <w:pPr>
        <w:ind w:left="21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FD5109"/>
    <w:multiLevelType w:val="hybridMultilevel"/>
    <w:tmpl w:val="129C4882"/>
    <w:lvl w:ilvl="0" w:tplc="FFFFFFFF">
      <w:start w:val="1"/>
      <w:numFmt w:val="decimal"/>
      <w:lvlText w:val="%1."/>
      <w:lvlJc w:val="left"/>
      <w:pPr>
        <w:ind w:left="720" w:hanging="360"/>
      </w:pPr>
      <w:rPr>
        <w:rFonts w:ascii="Segoe UI" w:hAnsi="Segoe UI" w:hint="default"/>
        <w:b w:val="0"/>
        <w:i w:val="0"/>
        <w:sz w:val="16"/>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34B4B03"/>
    <w:multiLevelType w:val="hybridMultilevel"/>
    <w:tmpl w:val="918C1DB0"/>
    <w:lvl w:ilvl="0" w:tplc="63481DCC">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794670"/>
    <w:multiLevelType w:val="hybridMultilevel"/>
    <w:tmpl w:val="BD90E9DC"/>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59B1A4F"/>
    <w:multiLevelType w:val="hybridMultilevel"/>
    <w:tmpl w:val="3F0AD9B2"/>
    <w:lvl w:ilvl="0" w:tplc="1B3E6A66">
      <w:start w:val="1"/>
      <w:numFmt w:val="decimal"/>
      <w:lvlText w:val="%1."/>
      <w:lvlJc w:val="left"/>
      <w:pPr>
        <w:ind w:left="720" w:hanging="360"/>
      </w:pPr>
      <w:rPr>
        <w:rFonts w:ascii="Segoe UI" w:hAnsi="Segoe UI" w:hint="default"/>
        <w:b/>
        <w:i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2B1B08"/>
    <w:multiLevelType w:val="hybridMultilevel"/>
    <w:tmpl w:val="73B8DFE6"/>
    <w:lvl w:ilvl="0" w:tplc="E74876A4">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6A92CF9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9C0CAF"/>
    <w:multiLevelType w:val="hybridMultilevel"/>
    <w:tmpl w:val="78CA640C"/>
    <w:lvl w:ilvl="0" w:tplc="71C8A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923048"/>
    <w:multiLevelType w:val="hybridMultilevel"/>
    <w:tmpl w:val="F46A2240"/>
    <w:lvl w:ilvl="0" w:tplc="5B622422">
      <w:start w:val="1"/>
      <w:numFmt w:val="decimal"/>
      <w:lvlText w:val="%1."/>
      <w:lvlJc w:val="left"/>
      <w:pPr>
        <w:ind w:left="720" w:hanging="360"/>
      </w:pPr>
      <w:rPr>
        <w:rFonts w:ascii="Segoe UI" w:hAnsi="Segoe UI" w:hint="default"/>
        <w:b w:val="0"/>
        <w:i w:val="0"/>
        <w:sz w:val="20"/>
        <w:szCs w:val="20"/>
      </w:rPr>
    </w:lvl>
    <w:lvl w:ilvl="1" w:tplc="5B3687BC">
      <w:start w:val="1"/>
      <w:numFmt w:val="bullet"/>
      <w:lvlText w:val="o"/>
      <w:lvlJc w:val="left"/>
      <w:pPr>
        <w:ind w:left="1440" w:hanging="360"/>
      </w:pPr>
      <w:rPr>
        <w:rFonts w:ascii="Courier New" w:hAnsi="Courier New" w:cs="Courier New" w:hint="default"/>
      </w:rPr>
    </w:lvl>
    <w:lvl w:ilvl="2" w:tplc="6A92CF9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DD55C6"/>
    <w:multiLevelType w:val="hybridMultilevel"/>
    <w:tmpl w:val="114870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23B5919"/>
    <w:multiLevelType w:val="hybridMultilevel"/>
    <w:tmpl w:val="D0841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177728"/>
    <w:multiLevelType w:val="hybridMultilevel"/>
    <w:tmpl w:val="0442AD6A"/>
    <w:lvl w:ilvl="0" w:tplc="E74876A4">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6A92CF9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923D2D"/>
    <w:multiLevelType w:val="hybridMultilevel"/>
    <w:tmpl w:val="5284FA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E610353"/>
    <w:multiLevelType w:val="hybridMultilevel"/>
    <w:tmpl w:val="512467D8"/>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F51636B"/>
    <w:multiLevelType w:val="hybridMultilevel"/>
    <w:tmpl w:val="E91436DE"/>
    <w:lvl w:ilvl="0" w:tplc="483A6FE0">
      <w:start w:val="1"/>
      <w:numFmt w:val="decimal"/>
      <w:lvlText w:val="%1."/>
      <w:lvlJc w:val="left"/>
      <w:pPr>
        <w:ind w:left="720" w:hanging="360"/>
      </w:pPr>
      <w:rPr>
        <w:rFonts w:ascii="Segoe UI" w:hAnsi="Segoe UI" w:hint="default"/>
        <w:b w:val="0"/>
        <w:i w:val="0"/>
        <w:sz w:val="20"/>
        <w:szCs w:val="20"/>
      </w:rPr>
    </w:lvl>
    <w:lvl w:ilvl="1" w:tplc="5B3687BC">
      <w:start w:val="1"/>
      <w:numFmt w:val="bullet"/>
      <w:lvlText w:val="o"/>
      <w:lvlJc w:val="left"/>
      <w:pPr>
        <w:ind w:left="1440" w:hanging="360"/>
      </w:pPr>
      <w:rPr>
        <w:rFonts w:ascii="Courier New" w:hAnsi="Courier New" w:cs="Courier New" w:hint="default"/>
      </w:rPr>
    </w:lvl>
    <w:lvl w:ilvl="2" w:tplc="6A92CF9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5C02E9"/>
    <w:multiLevelType w:val="hybridMultilevel"/>
    <w:tmpl w:val="17E4E5C8"/>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C983F41"/>
    <w:multiLevelType w:val="hybridMultilevel"/>
    <w:tmpl w:val="4A90FCA6"/>
    <w:lvl w:ilvl="0" w:tplc="02A25B7C">
      <w:start w:val="1"/>
      <w:numFmt w:val="decimal"/>
      <w:lvlText w:val="%1."/>
      <w:lvlJc w:val="left"/>
      <w:pPr>
        <w:ind w:left="720" w:hanging="360"/>
      </w:pPr>
      <w:rPr>
        <w:rFonts w:ascii="Segoe UI" w:hAnsi="Segoe UI" w:hint="default"/>
        <w:b w:val="0"/>
        <w:i w:val="0"/>
        <w:sz w:val="20"/>
        <w:szCs w:val="20"/>
      </w:rPr>
    </w:lvl>
    <w:lvl w:ilvl="1" w:tplc="04090019">
      <w:start w:val="1"/>
      <w:numFmt w:val="lowerLetter"/>
      <w:lvlText w:val="%2."/>
      <w:lvlJc w:val="left"/>
      <w:pPr>
        <w:ind w:left="1440" w:hanging="360"/>
      </w:pPr>
    </w:lvl>
    <w:lvl w:ilvl="2" w:tplc="6A92CF9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301226"/>
    <w:multiLevelType w:val="hybridMultilevel"/>
    <w:tmpl w:val="125E0C5C"/>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9" w15:restartNumberingAfterBreak="0">
    <w:nsid w:val="71E11C0F"/>
    <w:multiLevelType w:val="multilevel"/>
    <w:tmpl w:val="5BCE66AE"/>
    <w:lvl w:ilvl="0">
      <w:start w:val="1"/>
      <w:numFmt w:val="decimal"/>
      <w:pStyle w:val="Heading1"/>
      <w:lvlText w:val="%1.0"/>
      <w:lvlJc w:val="left"/>
      <w:pPr>
        <w:ind w:left="432" w:hanging="432"/>
      </w:pPr>
      <w:rPr>
        <w:rFonts w:ascii="Century Gothic" w:hAnsi="Century Gothic" w:hint="default"/>
        <w:b/>
        <w:i w:val="0"/>
        <w:sz w:val="36"/>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736D68BF"/>
    <w:multiLevelType w:val="hybridMultilevel"/>
    <w:tmpl w:val="9196A33A"/>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B245CA9"/>
    <w:multiLevelType w:val="hybridMultilevel"/>
    <w:tmpl w:val="59047C00"/>
    <w:lvl w:ilvl="0" w:tplc="968863FC">
      <w:start w:val="1"/>
      <w:numFmt w:val="decimal"/>
      <w:lvlText w:val="%1."/>
      <w:lvlJc w:val="left"/>
      <w:pPr>
        <w:ind w:left="720" w:hanging="360"/>
      </w:pPr>
      <w:rPr>
        <w:rFonts w:ascii="Segoe UI" w:hAnsi="Segoe UI"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DE5300"/>
    <w:multiLevelType w:val="hybridMultilevel"/>
    <w:tmpl w:val="624C75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0238345">
    <w:abstractNumId w:val="29"/>
  </w:num>
  <w:num w:numId="2" w16cid:durableId="712922956">
    <w:abstractNumId w:val="8"/>
  </w:num>
  <w:num w:numId="3" w16cid:durableId="2056660287">
    <w:abstractNumId w:val="16"/>
  </w:num>
  <w:num w:numId="4" w16cid:durableId="1498571913">
    <w:abstractNumId w:val="25"/>
  </w:num>
  <w:num w:numId="5" w16cid:durableId="839081387">
    <w:abstractNumId w:val="11"/>
  </w:num>
  <w:num w:numId="6" w16cid:durableId="1494449986">
    <w:abstractNumId w:val="17"/>
  </w:num>
  <w:num w:numId="7" w16cid:durableId="2012948167">
    <w:abstractNumId w:val="22"/>
  </w:num>
  <w:num w:numId="8" w16cid:durableId="1019428691">
    <w:abstractNumId w:val="3"/>
  </w:num>
  <w:num w:numId="9" w16cid:durableId="2001470257">
    <w:abstractNumId w:val="6"/>
  </w:num>
  <w:num w:numId="10" w16cid:durableId="1177384244">
    <w:abstractNumId w:val="0"/>
  </w:num>
  <w:num w:numId="11" w16cid:durableId="2036271317">
    <w:abstractNumId w:val="10"/>
  </w:num>
  <w:num w:numId="12" w16cid:durableId="1637682998">
    <w:abstractNumId w:val="1"/>
  </w:num>
  <w:num w:numId="13" w16cid:durableId="2133211148">
    <w:abstractNumId w:val="21"/>
  </w:num>
  <w:num w:numId="14" w16cid:durableId="2129201951">
    <w:abstractNumId w:val="12"/>
  </w:num>
  <w:num w:numId="15" w16cid:durableId="1363241496">
    <w:abstractNumId w:val="7"/>
  </w:num>
  <w:num w:numId="16" w16cid:durableId="1418475189">
    <w:abstractNumId w:val="4"/>
  </w:num>
  <w:num w:numId="17" w16cid:durableId="924191152">
    <w:abstractNumId w:val="19"/>
  </w:num>
  <w:num w:numId="18" w16cid:durableId="21902791">
    <w:abstractNumId w:val="20"/>
  </w:num>
  <w:num w:numId="19" w16cid:durableId="9549">
    <w:abstractNumId w:val="23"/>
  </w:num>
  <w:num w:numId="20" w16cid:durableId="1074860593">
    <w:abstractNumId w:val="9"/>
  </w:num>
  <w:num w:numId="21" w16cid:durableId="921912881">
    <w:abstractNumId w:val="8"/>
  </w:num>
  <w:num w:numId="22" w16cid:durableId="1087118361">
    <w:abstractNumId w:val="27"/>
  </w:num>
  <w:num w:numId="23" w16cid:durableId="1965113679">
    <w:abstractNumId w:val="18"/>
  </w:num>
  <w:num w:numId="24" w16cid:durableId="2100131722">
    <w:abstractNumId w:val="14"/>
  </w:num>
  <w:num w:numId="25" w16cid:durableId="724328275">
    <w:abstractNumId w:val="8"/>
  </w:num>
  <w:num w:numId="26" w16cid:durableId="455636654">
    <w:abstractNumId w:val="8"/>
  </w:num>
  <w:num w:numId="27" w16cid:durableId="242499039">
    <w:abstractNumId w:val="13"/>
  </w:num>
  <w:num w:numId="28" w16cid:durableId="13449352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6468467">
    <w:abstractNumId w:val="8"/>
  </w:num>
  <w:num w:numId="30" w16cid:durableId="1986201730">
    <w:abstractNumId w:val="2"/>
  </w:num>
  <w:num w:numId="31" w16cid:durableId="764498788">
    <w:abstractNumId w:val="31"/>
  </w:num>
  <w:num w:numId="32" w16cid:durableId="644238679">
    <w:abstractNumId w:val="30"/>
  </w:num>
  <w:num w:numId="33" w16cid:durableId="918363201">
    <w:abstractNumId w:val="24"/>
  </w:num>
  <w:num w:numId="34" w16cid:durableId="1329018826">
    <w:abstractNumId w:val="26"/>
  </w:num>
  <w:num w:numId="35" w16cid:durableId="2005744839">
    <w:abstractNumId w:val="15"/>
  </w:num>
  <w:num w:numId="36" w16cid:durableId="2109353495">
    <w:abstractNumId w:val="8"/>
  </w:num>
  <w:num w:numId="37" w16cid:durableId="1495488177">
    <w:abstractNumId w:val="5"/>
  </w:num>
  <w:num w:numId="38" w16cid:durableId="758982250">
    <w:abstractNumId w:val="8"/>
  </w:num>
  <w:num w:numId="39" w16cid:durableId="303630487">
    <w:abstractNumId w:val="8"/>
  </w:num>
  <w:num w:numId="40" w16cid:durableId="1908883172">
    <w:abstractNumId w:val="32"/>
  </w:num>
  <w:num w:numId="41" w16cid:durableId="659431527">
    <w:abstractNumId w:val="29"/>
  </w:num>
  <w:num w:numId="42" w16cid:durableId="2047437566">
    <w:abstractNumId w:val="29"/>
  </w:num>
  <w:num w:numId="43" w16cid:durableId="1805921784">
    <w:abstractNumId w:val="29"/>
  </w:num>
  <w:num w:numId="44" w16cid:durableId="667564208">
    <w:abstractNumId w:val="29"/>
  </w:num>
  <w:num w:numId="45" w16cid:durableId="1870021923">
    <w:abstractNumId w:val="2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m Herbert">
    <w15:presenceInfo w15:providerId="AD" w15:userId="S::jherbert@barr.com::f50693f2-75d2-4d69-8b72-6434cef53624"/>
  </w15:person>
  <w15:person w15:author="Karen Chandler">
    <w15:presenceInfo w15:providerId="AD" w15:userId="S::KChandler@barr.com::5ce9f403-6b65-4640-8210-e1979efccb9e"/>
  </w15:person>
  <w15:person w15:author="Stephanie L. Johnson">
    <w15:presenceInfo w15:providerId="AD" w15:userId="S::Stephanie.Johnson@barr.com::ebd62c7e-3b02-46e3-a350-dbbae0d309a4"/>
  </w15:person>
  <w15:person w15:author="Gabrielle T. Campagnola">
    <w15:presenceInfo w15:providerId="AD" w15:userId="S::GCampagnola@barr.com::237d8cf8-0109-47de-8a5f-5571bb3ecff9"/>
  </w15:person>
  <w15:person w15:author="James Herbert">
    <w15:presenceInfo w15:providerId="AD" w15:userId="S::jherbert@barr.com::f50693f2-75d2-4d69-8b72-6434cef536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985"/>
    <w:rsid w:val="00000532"/>
    <w:rsid w:val="00001842"/>
    <w:rsid w:val="00002B8A"/>
    <w:rsid w:val="0000491B"/>
    <w:rsid w:val="00004B94"/>
    <w:rsid w:val="000064FA"/>
    <w:rsid w:val="0000789D"/>
    <w:rsid w:val="0001271E"/>
    <w:rsid w:val="0001403C"/>
    <w:rsid w:val="00017007"/>
    <w:rsid w:val="000179D6"/>
    <w:rsid w:val="000216F0"/>
    <w:rsid w:val="00021D54"/>
    <w:rsid w:val="00026453"/>
    <w:rsid w:val="0002684C"/>
    <w:rsid w:val="00026C62"/>
    <w:rsid w:val="00027074"/>
    <w:rsid w:val="000307E2"/>
    <w:rsid w:val="00030EF4"/>
    <w:rsid w:val="00031DF7"/>
    <w:rsid w:val="00031F19"/>
    <w:rsid w:val="00032F4D"/>
    <w:rsid w:val="00034492"/>
    <w:rsid w:val="00035B9C"/>
    <w:rsid w:val="0003748F"/>
    <w:rsid w:val="00040C48"/>
    <w:rsid w:val="000426DF"/>
    <w:rsid w:val="000439EF"/>
    <w:rsid w:val="00046714"/>
    <w:rsid w:val="000474D7"/>
    <w:rsid w:val="00050BB3"/>
    <w:rsid w:val="00056520"/>
    <w:rsid w:val="000605B3"/>
    <w:rsid w:val="00061766"/>
    <w:rsid w:val="000619D1"/>
    <w:rsid w:val="00063091"/>
    <w:rsid w:val="0006363D"/>
    <w:rsid w:val="00064461"/>
    <w:rsid w:val="00064981"/>
    <w:rsid w:val="000669C0"/>
    <w:rsid w:val="00066A8D"/>
    <w:rsid w:val="00067748"/>
    <w:rsid w:val="00072501"/>
    <w:rsid w:val="00075B85"/>
    <w:rsid w:val="00075C1D"/>
    <w:rsid w:val="0007755B"/>
    <w:rsid w:val="00080AC8"/>
    <w:rsid w:val="00084699"/>
    <w:rsid w:val="00084972"/>
    <w:rsid w:val="000851E4"/>
    <w:rsid w:val="000858DC"/>
    <w:rsid w:val="0008682D"/>
    <w:rsid w:val="00093DAD"/>
    <w:rsid w:val="00096234"/>
    <w:rsid w:val="00097579"/>
    <w:rsid w:val="000A0557"/>
    <w:rsid w:val="000A30DE"/>
    <w:rsid w:val="000A3F5D"/>
    <w:rsid w:val="000A49D9"/>
    <w:rsid w:val="000B4B3C"/>
    <w:rsid w:val="000B4B64"/>
    <w:rsid w:val="000B531C"/>
    <w:rsid w:val="000B7790"/>
    <w:rsid w:val="000B796B"/>
    <w:rsid w:val="000C0149"/>
    <w:rsid w:val="000C0CEC"/>
    <w:rsid w:val="000C1A61"/>
    <w:rsid w:val="000C217A"/>
    <w:rsid w:val="000C6DDD"/>
    <w:rsid w:val="000D06A3"/>
    <w:rsid w:val="000D0A09"/>
    <w:rsid w:val="000D368D"/>
    <w:rsid w:val="000D722A"/>
    <w:rsid w:val="000E12FF"/>
    <w:rsid w:val="000E4345"/>
    <w:rsid w:val="000E4397"/>
    <w:rsid w:val="000F0083"/>
    <w:rsid w:val="000F0F87"/>
    <w:rsid w:val="000F44C4"/>
    <w:rsid w:val="000F46D5"/>
    <w:rsid w:val="000F56DD"/>
    <w:rsid w:val="000F5823"/>
    <w:rsid w:val="000F5B19"/>
    <w:rsid w:val="000F5DCD"/>
    <w:rsid w:val="000F7386"/>
    <w:rsid w:val="00100327"/>
    <w:rsid w:val="001053CC"/>
    <w:rsid w:val="00106B08"/>
    <w:rsid w:val="00110C9D"/>
    <w:rsid w:val="001124FC"/>
    <w:rsid w:val="00113868"/>
    <w:rsid w:val="001150A2"/>
    <w:rsid w:val="00116586"/>
    <w:rsid w:val="00117842"/>
    <w:rsid w:val="00121C40"/>
    <w:rsid w:val="00125322"/>
    <w:rsid w:val="0012646C"/>
    <w:rsid w:val="00127CA6"/>
    <w:rsid w:val="00131623"/>
    <w:rsid w:val="00135FE8"/>
    <w:rsid w:val="00137170"/>
    <w:rsid w:val="0014008E"/>
    <w:rsid w:val="001403FA"/>
    <w:rsid w:val="00141998"/>
    <w:rsid w:val="001436DF"/>
    <w:rsid w:val="0014382B"/>
    <w:rsid w:val="00143D3F"/>
    <w:rsid w:val="00145710"/>
    <w:rsid w:val="00151DF1"/>
    <w:rsid w:val="001541A0"/>
    <w:rsid w:val="00154D32"/>
    <w:rsid w:val="001558FB"/>
    <w:rsid w:val="00155D3B"/>
    <w:rsid w:val="00161751"/>
    <w:rsid w:val="00161F86"/>
    <w:rsid w:val="001625B1"/>
    <w:rsid w:val="00162E2B"/>
    <w:rsid w:val="001646AF"/>
    <w:rsid w:val="00166616"/>
    <w:rsid w:val="00167BA7"/>
    <w:rsid w:val="00170ED4"/>
    <w:rsid w:val="00173536"/>
    <w:rsid w:val="001758DA"/>
    <w:rsid w:val="00175FE6"/>
    <w:rsid w:val="00180BB4"/>
    <w:rsid w:val="00182A30"/>
    <w:rsid w:val="00182C5F"/>
    <w:rsid w:val="0018312C"/>
    <w:rsid w:val="001851EE"/>
    <w:rsid w:val="00185E1F"/>
    <w:rsid w:val="0019181D"/>
    <w:rsid w:val="001925BB"/>
    <w:rsid w:val="001939C8"/>
    <w:rsid w:val="00194A07"/>
    <w:rsid w:val="0019516D"/>
    <w:rsid w:val="00196C77"/>
    <w:rsid w:val="001A4500"/>
    <w:rsid w:val="001A46C4"/>
    <w:rsid w:val="001A7D77"/>
    <w:rsid w:val="001B0B68"/>
    <w:rsid w:val="001B0DCC"/>
    <w:rsid w:val="001B1753"/>
    <w:rsid w:val="001B3C2C"/>
    <w:rsid w:val="001B4614"/>
    <w:rsid w:val="001B5CD9"/>
    <w:rsid w:val="001C2618"/>
    <w:rsid w:val="001C3914"/>
    <w:rsid w:val="001C3D3C"/>
    <w:rsid w:val="001C6564"/>
    <w:rsid w:val="001C67A2"/>
    <w:rsid w:val="001D0A49"/>
    <w:rsid w:val="001D0FC2"/>
    <w:rsid w:val="001D2EE7"/>
    <w:rsid w:val="001D426A"/>
    <w:rsid w:val="001D51AF"/>
    <w:rsid w:val="001D647C"/>
    <w:rsid w:val="001E19C6"/>
    <w:rsid w:val="001E2694"/>
    <w:rsid w:val="001E2AD2"/>
    <w:rsid w:val="001E37E3"/>
    <w:rsid w:val="001E3DEF"/>
    <w:rsid w:val="001E4C64"/>
    <w:rsid w:val="001E527F"/>
    <w:rsid w:val="001E5915"/>
    <w:rsid w:val="001E73CD"/>
    <w:rsid w:val="001F1179"/>
    <w:rsid w:val="001F1393"/>
    <w:rsid w:val="001F41D1"/>
    <w:rsid w:val="001F5242"/>
    <w:rsid w:val="001F6F10"/>
    <w:rsid w:val="001F752D"/>
    <w:rsid w:val="00203585"/>
    <w:rsid w:val="002041A8"/>
    <w:rsid w:val="00204766"/>
    <w:rsid w:val="00206043"/>
    <w:rsid w:val="0020701C"/>
    <w:rsid w:val="00210AB7"/>
    <w:rsid w:val="00211E78"/>
    <w:rsid w:val="002126D3"/>
    <w:rsid w:val="002138CD"/>
    <w:rsid w:val="002144D8"/>
    <w:rsid w:val="00214593"/>
    <w:rsid w:val="002164BD"/>
    <w:rsid w:val="002164C4"/>
    <w:rsid w:val="00221CA5"/>
    <w:rsid w:val="00222C51"/>
    <w:rsid w:val="00225BEB"/>
    <w:rsid w:val="00225EB0"/>
    <w:rsid w:val="002338F5"/>
    <w:rsid w:val="002364CA"/>
    <w:rsid w:val="00237716"/>
    <w:rsid w:val="00237DDF"/>
    <w:rsid w:val="00242A96"/>
    <w:rsid w:val="0024366F"/>
    <w:rsid w:val="0024399E"/>
    <w:rsid w:val="0024460D"/>
    <w:rsid w:val="00245677"/>
    <w:rsid w:val="00245C97"/>
    <w:rsid w:val="002506AC"/>
    <w:rsid w:val="002522C6"/>
    <w:rsid w:val="00252DC8"/>
    <w:rsid w:val="00254A52"/>
    <w:rsid w:val="002567F9"/>
    <w:rsid w:val="0025695F"/>
    <w:rsid w:val="00262163"/>
    <w:rsid w:val="00263E3F"/>
    <w:rsid w:val="00264FAE"/>
    <w:rsid w:val="00271636"/>
    <w:rsid w:val="00273453"/>
    <w:rsid w:val="00282C66"/>
    <w:rsid w:val="00282FBE"/>
    <w:rsid w:val="00284182"/>
    <w:rsid w:val="002869DC"/>
    <w:rsid w:val="002916A1"/>
    <w:rsid w:val="002932EB"/>
    <w:rsid w:val="00295E61"/>
    <w:rsid w:val="00296054"/>
    <w:rsid w:val="00296696"/>
    <w:rsid w:val="002974F6"/>
    <w:rsid w:val="002A0E2E"/>
    <w:rsid w:val="002A0FA8"/>
    <w:rsid w:val="002A229C"/>
    <w:rsid w:val="002A4C62"/>
    <w:rsid w:val="002A5F01"/>
    <w:rsid w:val="002A690F"/>
    <w:rsid w:val="002A6E34"/>
    <w:rsid w:val="002B02E8"/>
    <w:rsid w:val="002B2876"/>
    <w:rsid w:val="002B3602"/>
    <w:rsid w:val="002B42B4"/>
    <w:rsid w:val="002B7325"/>
    <w:rsid w:val="002C3354"/>
    <w:rsid w:val="002C4185"/>
    <w:rsid w:val="002C45E4"/>
    <w:rsid w:val="002C5F63"/>
    <w:rsid w:val="002D1983"/>
    <w:rsid w:val="002D1ACC"/>
    <w:rsid w:val="002D3046"/>
    <w:rsid w:val="002D7047"/>
    <w:rsid w:val="002D7D74"/>
    <w:rsid w:val="002E177A"/>
    <w:rsid w:val="002E331E"/>
    <w:rsid w:val="0030013A"/>
    <w:rsid w:val="003011D8"/>
    <w:rsid w:val="003031AA"/>
    <w:rsid w:val="00303482"/>
    <w:rsid w:val="00303817"/>
    <w:rsid w:val="003040DC"/>
    <w:rsid w:val="003070F6"/>
    <w:rsid w:val="00307F85"/>
    <w:rsid w:val="00310AB3"/>
    <w:rsid w:val="003114E9"/>
    <w:rsid w:val="003129F9"/>
    <w:rsid w:val="003152E3"/>
    <w:rsid w:val="00316001"/>
    <w:rsid w:val="00316294"/>
    <w:rsid w:val="00320232"/>
    <w:rsid w:val="00320822"/>
    <w:rsid w:val="003222B8"/>
    <w:rsid w:val="003275A7"/>
    <w:rsid w:val="003315FB"/>
    <w:rsid w:val="003337A9"/>
    <w:rsid w:val="00334BE6"/>
    <w:rsid w:val="00335E46"/>
    <w:rsid w:val="00336D85"/>
    <w:rsid w:val="00341C76"/>
    <w:rsid w:val="003424D2"/>
    <w:rsid w:val="00342719"/>
    <w:rsid w:val="00344747"/>
    <w:rsid w:val="00350762"/>
    <w:rsid w:val="00350EDD"/>
    <w:rsid w:val="003562A0"/>
    <w:rsid w:val="00356C0A"/>
    <w:rsid w:val="00357900"/>
    <w:rsid w:val="00361790"/>
    <w:rsid w:val="003653AB"/>
    <w:rsid w:val="003660CE"/>
    <w:rsid w:val="00367F85"/>
    <w:rsid w:val="00371900"/>
    <w:rsid w:val="0037268B"/>
    <w:rsid w:val="0037384C"/>
    <w:rsid w:val="003763BA"/>
    <w:rsid w:val="00377984"/>
    <w:rsid w:val="00384F7B"/>
    <w:rsid w:val="003858DC"/>
    <w:rsid w:val="003860F4"/>
    <w:rsid w:val="003876D5"/>
    <w:rsid w:val="00387B27"/>
    <w:rsid w:val="00390212"/>
    <w:rsid w:val="00392531"/>
    <w:rsid w:val="00393027"/>
    <w:rsid w:val="00393631"/>
    <w:rsid w:val="00394DDA"/>
    <w:rsid w:val="00395CA0"/>
    <w:rsid w:val="00397254"/>
    <w:rsid w:val="003A1614"/>
    <w:rsid w:val="003A1BB6"/>
    <w:rsid w:val="003B2964"/>
    <w:rsid w:val="003B46BA"/>
    <w:rsid w:val="003B7E34"/>
    <w:rsid w:val="003C5D79"/>
    <w:rsid w:val="003D1830"/>
    <w:rsid w:val="003D5A7D"/>
    <w:rsid w:val="003D6CFD"/>
    <w:rsid w:val="003D6EF2"/>
    <w:rsid w:val="003E1EB2"/>
    <w:rsid w:val="003E29EB"/>
    <w:rsid w:val="003E2B84"/>
    <w:rsid w:val="003E2E48"/>
    <w:rsid w:val="003E68F2"/>
    <w:rsid w:val="003F3D53"/>
    <w:rsid w:val="003F4610"/>
    <w:rsid w:val="003F7BFE"/>
    <w:rsid w:val="003F7E21"/>
    <w:rsid w:val="003F7F42"/>
    <w:rsid w:val="00401C91"/>
    <w:rsid w:val="00404135"/>
    <w:rsid w:val="00404433"/>
    <w:rsid w:val="0040600E"/>
    <w:rsid w:val="00410191"/>
    <w:rsid w:val="004106FC"/>
    <w:rsid w:val="004122EE"/>
    <w:rsid w:val="00412636"/>
    <w:rsid w:val="00412CF3"/>
    <w:rsid w:val="00412D71"/>
    <w:rsid w:val="00416C81"/>
    <w:rsid w:val="00416D14"/>
    <w:rsid w:val="00420E1E"/>
    <w:rsid w:val="00421F32"/>
    <w:rsid w:val="0042580D"/>
    <w:rsid w:val="00434734"/>
    <w:rsid w:val="00435634"/>
    <w:rsid w:val="00440251"/>
    <w:rsid w:val="00441650"/>
    <w:rsid w:val="00445A98"/>
    <w:rsid w:val="004463E5"/>
    <w:rsid w:val="00446A19"/>
    <w:rsid w:val="004472A6"/>
    <w:rsid w:val="0045196F"/>
    <w:rsid w:val="00452552"/>
    <w:rsid w:val="00454217"/>
    <w:rsid w:val="00455390"/>
    <w:rsid w:val="004610F5"/>
    <w:rsid w:val="004628C1"/>
    <w:rsid w:val="00462FC6"/>
    <w:rsid w:val="00467289"/>
    <w:rsid w:val="00467E4A"/>
    <w:rsid w:val="0047106C"/>
    <w:rsid w:val="0047141A"/>
    <w:rsid w:val="00473DEA"/>
    <w:rsid w:val="0047499E"/>
    <w:rsid w:val="00475AB1"/>
    <w:rsid w:val="00475BE0"/>
    <w:rsid w:val="00475CB9"/>
    <w:rsid w:val="00480708"/>
    <w:rsid w:val="004816DB"/>
    <w:rsid w:val="00482BC1"/>
    <w:rsid w:val="0048357B"/>
    <w:rsid w:val="00484E8A"/>
    <w:rsid w:val="00486FC4"/>
    <w:rsid w:val="0048715E"/>
    <w:rsid w:val="004872B4"/>
    <w:rsid w:val="00487943"/>
    <w:rsid w:val="0049037D"/>
    <w:rsid w:val="0049492C"/>
    <w:rsid w:val="00494E77"/>
    <w:rsid w:val="00496D61"/>
    <w:rsid w:val="004A71DA"/>
    <w:rsid w:val="004B132F"/>
    <w:rsid w:val="004B25DE"/>
    <w:rsid w:val="004B313E"/>
    <w:rsid w:val="004B4284"/>
    <w:rsid w:val="004B4CDE"/>
    <w:rsid w:val="004B4E90"/>
    <w:rsid w:val="004B5380"/>
    <w:rsid w:val="004B7164"/>
    <w:rsid w:val="004C20B8"/>
    <w:rsid w:val="004C5E66"/>
    <w:rsid w:val="004D0093"/>
    <w:rsid w:val="004D277A"/>
    <w:rsid w:val="004D527E"/>
    <w:rsid w:val="004D7DD9"/>
    <w:rsid w:val="004E1FE8"/>
    <w:rsid w:val="004E3438"/>
    <w:rsid w:val="004E3EF3"/>
    <w:rsid w:val="004E6734"/>
    <w:rsid w:val="004F0604"/>
    <w:rsid w:val="004F24EA"/>
    <w:rsid w:val="004F2788"/>
    <w:rsid w:val="004F305D"/>
    <w:rsid w:val="004F3985"/>
    <w:rsid w:val="004F6298"/>
    <w:rsid w:val="004F7F05"/>
    <w:rsid w:val="00501874"/>
    <w:rsid w:val="00503222"/>
    <w:rsid w:val="00505A92"/>
    <w:rsid w:val="00505EE9"/>
    <w:rsid w:val="00511ACF"/>
    <w:rsid w:val="0051312A"/>
    <w:rsid w:val="00515543"/>
    <w:rsid w:val="00517B9B"/>
    <w:rsid w:val="00520FE6"/>
    <w:rsid w:val="0052202E"/>
    <w:rsid w:val="0052235D"/>
    <w:rsid w:val="005253AC"/>
    <w:rsid w:val="00526270"/>
    <w:rsid w:val="00527923"/>
    <w:rsid w:val="00527DB7"/>
    <w:rsid w:val="00531640"/>
    <w:rsid w:val="00532071"/>
    <w:rsid w:val="005341F5"/>
    <w:rsid w:val="00542E4B"/>
    <w:rsid w:val="00543447"/>
    <w:rsid w:val="00551D6D"/>
    <w:rsid w:val="0055448B"/>
    <w:rsid w:val="00555544"/>
    <w:rsid w:val="00556481"/>
    <w:rsid w:val="00556F19"/>
    <w:rsid w:val="00557B87"/>
    <w:rsid w:val="0056515B"/>
    <w:rsid w:val="00565691"/>
    <w:rsid w:val="00574728"/>
    <w:rsid w:val="00574AA0"/>
    <w:rsid w:val="00575A40"/>
    <w:rsid w:val="00575FD5"/>
    <w:rsid w:val="00576E71"/>
    <w:rsid w:val="0057777F"/>
    <w:rsid w:val="00583870"/>
    <w:rsid w:val="00583A37"/>
    <w:rsid w:val="00585F5A"/>
    <w:rsid w:val="00594A49"/>
    <w:rsid w:val="00595005"/>
    <w:rsid w:val="00595108"/>
    <w:rsid w:val="0059704B"/>
    <w:rsid w:val="005A0E2D"/>
    <w:rsid w:val="005A255D"/>
    <w:rsid w:val="005A3DC7"/>
    <w:rsid w:val="005A3EBB"/>
    <w:rsid w:val="005A5062"/>
    <w:rsid w:val="005A556F"/>
    <w:rsid w:val="005A580A"/>
    <w:rsid w:val="005A5D12"/>
    <w:rsid w:val="005A62D4"/>
    <w:rsid w:val="005B2B6A"/>
    <w:rsid w:val="005B424F"/>
    <w:rsid w:val="005B6120"/>
    <w:rsid w:val="005B746D"/>
    <w:rsid w:val="005C0BF0"/>
    <w:rsid w:val="005C0CB2"/>
    <w:rsid w:val="005C1444"/>
    <w:rsid w:val="005C1ED8"/>
    <w:rsid w:val="005C609D"/>
    <w:rsid w:val="005C6BD3"/>
    <w:rsid w:val="005D2985"/>
    <w:rsid w:val="005D32B3"/>
    <w:rsid w:val="005D4905"/>
    <w:rsid w:val="005D61E9"/>
    <w:rsid w:val="005D770D"/>
    <w:rsid w:val="005E1688"/>
    <w:rsid w:val="005E2036"/>
    <w:rsid w:val="005E2BE0"/>
    <w:rsid w:val="005E5AE8"/>
    <w:rsid w:val="005E6C38"/>
    <w:rsid w:val="005F0451"/>
    <w:rsid w:val="005F5A38"/>
    <w:rsid w:val="005F5D3D"/>
    <w:rsid w:val="006003FC"/>
    <w:rsid w:val="006008BF"/>
    <w:rsid w:val="00600B6B"/>
    <w:rsid w:val="00601913"/>
    <w:rsid w:val="00605694"/>
    <w:rsid w:val="006112BC"/>
    <w:rsid w:val="006113D9"/>
    <w:rsid w:val="006138C5"/>
    <w:rsid w:val="00615753"/>
    <w:rsid w:val="00617EDC"/>
    <w:rsid w:val="00624247"/>
    <w:rsid w:val="0062625D"/>
    <w:rsid w:val="00630093"/>
    <w:rsid w:val="00632BA3"/>
    <w:rsid w:val="00634B99"/>
    <w:rsid w:val="00636FC4"/>
    <w:rsid w:val="0063752B"/>
    <w:rsid w:val="00641A26"/>
    <w:rsid w:val="006440FF"/>
    <w:rsid w:val="00645886"/>
    <w:rsid w:val="00652FF4"/>
    <w:rsid w:val="006539CA"/>
    <w:rsid w:val="00654A9D"/>
    <w:rsid w:val="00655793"/>
    <w:rsid w:val="0065645A"/>
    <w:rsid w:val="00657E25"/>
    <w:rsid w:val="006638C4"/>
    <w:rsid w:val="0067272A"/>
    <w:rsid w:val="0067567D"/>
    <w:rsid w:val="00676D1A"/>
    <w:rsid w:val="006770DC"/>
    <w:rsid w:val="00677980"/>
    <w:rsid w:val="00690DD4"/>
    <w:rsid w:val="00695CD0"/>
    <w:rsid w:val="006A2544"/>
    <w:rsid w:val="006A25DB"/>
    <w:rsid w:val="006A51B0"/>
    <w:rsid w:val="006B131C"/>
    <w:rsid w:val="006B14B2"/>
    <w:rsid w:val="006B2507"/>
    <w:rsid w:val="006B7CEF"/>
    <w:rsid w:val="006C1A0F"/>
    <w:rsid w:val="006C6925"/>
    <w:rsid w:val="006C6F45"/>
    <w:rsid w:val="006D139E"/>
    <w:rsid w:val="006D20E0"/>
    <w:rsid w:val="006D2279"/>
    <w:rsid w:val="006D22A9"/>
    <w:rsid w:val="006D3C46"/>
    <w:rsid w:val="006D46D8"/>
    <w:rsid w:val="006D6CC8"/>
    <w:rsid w:val="006E4D8B"/>
    <w:rsid w:val="006E522C"/>
    <w:rsid w:val="006E62EE"/>
    <w:rsid w:val="006F0B68"/>
    <w:rsid w:val="006F25A6"/>
    <w:rsid w:val="006F4B9E"/>
    <w:rsid w:val="00700DEB"/>
    <w:rsid w:val="0070338C"/>
    <w:rsid w:val="00706D49"/>
    <w:rsid w:val="00712CFE"/>
    <w:rsid w:val="0071373F"/>
    <w:rsid w:val="0071424F"/>
    <w:rsid w:val="00716318"/>
    <w:rsid w:val="0071709D"/>
    <w:rsid w:val="007269DF"/>
    <w:rsid w:val="00726C68"/>
    <w:rsid w:val="007341D4"/>
    <w:rsid w:val="00734374"/>
    <w:rsid w:val="00735657"/>
    <w:rsid w:val="007361C5"/>
    <w:rsid w:val="00736C3F"/>
    <w:rsid w:val="00740CE7"/>
    <w:rsid w:val="00743F25"/>
    <w:rsid w:val="00755A32"/>
    <w:rsid w:val="00755B8A"/>
    <w:rsid w:val="00756524"/>
    <w:rsid w:val="007612C7"/>
    <w:rsid w:val="00763DC7"/>
    <w:rsid w:val="00764B7F"/>
    <w:rsid w:val="00764EE4"/>
    <w:rsid w:val="00764F59"/>
    <w:rsid w:val="007675C6"/>
    <w:rsid w:val="00767C4A"/>
    <w:rsid w:val="00771AD6"/>
    <w:rsid w:val="00771BCF"/>
    <w:rsid w:val="00771DD6"/>
    <w:rsid w:val="00772B20"/>
    <w:rsid w:val="00773477"/>
    <w:rsid w:val="007752CA"/>
    <w:rsid w:val="007764AD"/>
    <w:rsid w:val="00776A34"/>
    <w:rsid w:val="00777C30"/>
    <w:rsid w:val="00780029"/>
    <w:rsid w:val="00780EEA"/>
    <w:rsid w:val="00783289"/>
    <w:rsid w:val="00783A6D"/>
    <w:rsid w:val="00785046"/>
    <w:rsid w:val="00790202"/>
    <w:rsid w:val="007A0878"/>
    <w:rsid w:val="007A1E13"/>
    <w:rsid w:val="007A24F0"/>
    <w:rsid w:val="007A46EA"/>
    <w:rsid w:val="007A4958"/>
    <w:rsid w:val="007A63F2"/>
    <w:rsid w:val="007B27BD"/>
    <w:rsid w:val="007B454F"/>
    <w:rsid w:val="007B523A"/>
    <w:rsid w:val="007B60A0"/>
    <w:rsid w:val="007C12E1"/>
    <w:rsid w:val="007C4887"/>
    <w:rsid w:val="007C67A2"/>
    <w:rsid w:val="007D0E7A"/>
    <w:rsid w:val="007D2BD8"/>
    <w:rsid w:val="007D3B1B"/>
    <w:rsid w:val="007D578E"/>
    <w:rsid w:val="007D6AE1"/>
    <w:rsid w:val="007F0D7D"/>
    <w:rsid w:val="007F1E6D"/>
    <w:rsid w:val="007F28C1"/>
    <w:rsid w:val="007F7D0B"/>
    <w:rsid w:val="0080065B"/>
    <w:rsid w:val="008018F8"/>
    <w:rsid w:val="008031C4"/>
    <w:rsid w:val="00803805"/>
    <w:rsid w:val="00806ED8"/>
    <w:rsid w:val="00807F80"/>
    <w:rsid w:val="008116AC"/>
    <w:rsid w:val="008128ED"/>
    <w:rsid w:val="00812EE3"/>
    <w:rsid w:val="00813572"/>
    <w:rsid w:val="00814DBF"/>
    <w:rsid w:val="008150DF"/>
    <w:rsid w:val="00815EEC"/>
    <w:rsid w:val="00817FBB"/>
    <w:rsid w:val="008209E8"/>
    <w:rsid w:val="0082156B"/>
    <w:rsid w:val="00825119"/>
    <w:rsid w:val="008257D8"/>
    <w:rsid w:val="0082682A"/>
    <w:rsid w:val="00832B16"/>
    <w:rsid w:val="00834335"/>
    <w:rsid w:val="00834549"/>
    <w:rsid w:val="00836767"/>
    <w:rsid w:val="00841831"/>
    <w:rsid w:val="00843BA2"/>
    <w:rsid w:val="0084422C"/>
    <w:rsid w:val="00844C29"/>
    <w:rsid w:val="0084583D"/>
    <w:rsid w:val="00845BA5"/>
    <w:rsid w:val="00851289"/>
    <w:rsid w:val="00851892"/>
    <w:rsid w:val="00851981"/>
    <w:rsid w:val="00855782"/>
    <w:rsid w:val="0086037D"/>
    <w:rsid w:val="008607BB"/>
    <w:rsid w:val="00860BD9"/>
    <w:rsid w:val="00861287"/>
    <w:rsid w:val="00862B7F"/>
    <w:rsid w:val="00866AC8"/>
    <w:rsid w:val="00866E1D"/>
    <w:rsid w:val="008724BA"/>
    <w:rsid w:val="00872EDB"/>
    <w:rsid w:val="00873217"/>
    <w:rsid w:val="0087616D"/>
    <w:rsid w:val="008771B9"/>
    <w:rsid w:val="0087796B"/>
    <w:rsid w:val="00877D45"/>
    <w:rsid w:val="00880A49"/>
    <w:rsid w:val="00881078"/>
    <w:rsid w:val="008833BF"/>
    <w:rsid w:val="0088423B"/>
    <w:rsid w:val="00885582"/>
    <w:rsid w:val="00891423"/>
    <w:rsid w:val="00891A1F"/>
    <w:rsid w:val="00895EC1"/>
    <w:rsid w:val="00896BD9"/>
    <w:rsid w:val="00897761"/>
    <w:rsid w:val="008A1E4C"/>
    <w:rsid w:val="008A1E66"/>
    <w:rsid w:val="008A3EBE"/>
    <w:rsid w:val="008A5A97"/>
    <w:rsid w:val="008A6B90"/>
    <w:rsid w:val="008A6E72"/>
    <w:rsid w:val="008A6F8C"/>
    <w:rsid w:val="008A702E"/>
    <w:rsid w:val="008B3CE5"/>
    <w:rsid w:val="008B46FA"/>
    <w:rsid w:val="008B6208"/>
    <w:rsid w:val="008B6582"/>
    <w:rsid w:val="008C1E23"/>
    <w:rsid w:val="008C47E2"/>
    <w:rsid w:val="008C4EFC"/>
    <w:rsid w:val="008C53DD"/>
    <w:rsid w:val="008C724C"/>
    <w:rsid w:val="008C7285"/>
    <w:rsid w:val="008D043F"/>
    <w:rsid w:val="008D3896"/>
    <w:rsid w:val="008D3E1C"/>
    <w:rsid w:val="008D5284"/>
    <w:rsid w:val="008D547C"/>
    <w:rsid w:val="008D728A"/>
    <w:rsid w:val="008E1C4A"/>
    <w:rsid w:val="008E1CFA"/>
    <w:rsid w:val="008E2304"/>
    <w:rsid w:val="008F277E"/>
    <w:rsid w:val="008F6216"/>
    <w:rsid w:val="009054E2"/>
    <w:rsid w:val="00905FB7"/>
    <w:rsid w:val="00906D0C"/>
    <w:rsid w:val="00906EE6"/>
    <w:rsid w:val="00907DAB"/>
    <w:rsid w:val="00912B41"/>
    <w:rsid w:val="00912C6A"/>
    <w:rsid w:val="00915EF8"/>
    <w:rsid w:val="009160B8"/>
    <w:rsid w:val="00916134"/>
    <w:rsid w:val="00916746"/>
    <w:rsid w:val="00920BF6"/>
    <w:rsid w:val="00923750"/>
    <w:rsid w:val="00925128"/>
    <w:rsid w:val="00927132"/>
    <w:rsid w:val="00927603"/>
    <w:rsid w:val="00931324"/>
    <w:rsid w:val="0093140B"/>
    <w:rsid w:val="00933026"/>
    <w:rsid w:val="00936A27"/>
    <w:rsid w:val="00937FCA"/>
    <w:rsid w:val="00943389"/>
    <w:rsid w:val="009453F5"/>
    <w:rsid w:val="00945E59"/>
    <w:rsid w:val="00945F0F"/>
    <w:rsid w:val="0095146A"/>
    <w:rsid w:val="009522E6"/>
    <w:rsid w:val="009525F0"/>
    <w:rsid w:val="009542CE"/>
    <w:rsid w:val="00955066"/>
    <w:rsid w:val="00955ADC"/>
    <w:rsid w:val="00963B94"/>
    <w:rsid w:val="00964345"/>
    <w:rsid w:val="009653E8"/>
    <w:rsid w:val="009767AC"/>
    <w:rsid w:val="00977FCB"/>
    <w:rsid w:val="0098474F"/>
    <w:rsid w:val="009863EF"/>
    <w:rsid w:val="0099192B"/>
    <w:rsid w:val="009944E2"/>
    <w:rsid w:val="00994E02"/>
    <w:rsid w:val="009A03D6"/>
    <w:rsid w:val="009A38F1"/>
    <w:rsid w:val="009A577D"/>
    <w:rsid w:val="009A5F8A"/>
    <w:rsid w:val="009A7B64"/>
    <w:rsid w:val="009B1D2A"/>
    <w:rsid w:val="009B557D"/>
    <w:rsid w:val="009B58BD"/>
    <w:rsid w:val="009B75BE"/>
    <w:rsid w:val="009C51A7"/>
    <w:rsid w:val="009D4E1A"/>
    <w:rsid w:val="009D51D4"/>
    <w:rsid w:val="009D7638"/>
    <w:rsid w:val="009D765B"/>
    <w:rsid w:val="009E0D21"/>
    <w:rsid w:val="009E0DBE"/>
    <w:rsid w:val="009E2CB1"/>
    <w:rsid w:val="009E4AF9"/>
    <w:rsid w:val="009F0FF6"/>
    <w:rsid w:val="009F1105"/>
    <w:rsid w:val="009F6134"/>
    <w:rsid w:val="009F7B76"/>
    <w:rsid w:val="00A013FE"/>
    <w:rsid w:val="00A01D04"/>
    <w:rsid w:val="00A02AB9"/>
    <w:rsid w:val="00A04880"/>
    <w:rsid w:val="00A11F63"/>
    <w:rsid w:val="00A12400"/>
    <w:rsid w:val="00A125AA"/>
    <w:rsid w:val="00A14299"/>
    <w:rsid w:val="00A179D6"/>
    <w:rsid w:val="00A22469"/>
    <w:rsid w:val="00A22928"/>
    <w:rsid w:val="00A23738"/>
    <w:rsid w:val="00A23EFD"/>
    <w:rsid w:val="00A24F88"/>
    <w:rsid w:val="00A315CB"/>
    <w:rsid w:val="00A31636"/>
    <w:rsid w:val="00A331A3"/>
    <w:rsid w:val="00A33E90"/>
    <w:rsid w:val="00A33FFB"/>
    <w:rsid w:val="00A342E4"/>
    <w:rsid w:val="00A348A6"/>
    <w:rsid w:val="00A359AD"/>
    <w:rsid w:val="00A37DFD"/>
    <w:rsid w:val="00A405C7"/>
    <w:rsid w:val="00A4650F"/>
    <w:rsid w:val="00A510DA"/>
    <w:rsid w:val="00A53FF3"/>
    <w:rsid w:val="00A547A2"/>
    <w:rsid w:val="00A54F44"/>
    <w:rsid w:val="00A551A1"/>
    <w:rsid w:val="00A56805"/>
    <w:rsid w:val="00A5692F"/>
    <w:rsid w:val="00A63CBB"/>
    <w:rsid w:val="00A672F7"/>
    <w:rsid w:val="00A67323"/>
    <w:rsid w:val="00A677A5"/>
    <w:rsid w:val="00A71056"/>
    <w:rsid w:val="00A7547D"/>
    <w:rsid w:val="00A75B01"/>
    <w:rsid w:val="00A774D9"/>
    <w:rsid w:val="00A8189C"/>
    <w:rsid w:val="00A824B1"/>
    <w:rsid w:val="00A830C3"/>
    <w:rsid w:val="00A83BCE"/>
    <w:rsid w:val="00A85D35"/>
    <w:rsid w:val="00A86570"/>
    <w:rsid w:val="00A875D2"/>
    <w:rsid w:val="00A93C81"/>
    <w:rsid w:val="00A94C1E"/>
    <w:rsid w:val="00AA0F70"/>
    <w:rsid w:val="00AA1F9F"/>
    <w:rsid w:val="00AA6886"/>
    <w:rsid w:val="00AB3B8F"/>
    <w:rsid w:val="00AB3C24"/>
    <w:rsid w:val="00AB3EA8"/>
    <w:rsid w:val="00AB42CF"/>
    <w:rsid w:val="00AB6A09"/>
    <w:rsid w:val="00AC1EC5"/>
    <w:rsid w:val="00AD18CD"/>
    <w:rsid w:val="00AE035C"/>
    <w:rsid w:val="00AE31FA"/>
    <w:rsid w:val="00AE5768"/>
    <w:rsid w:val="00AE6C5C"/>
    <w:rsid w:val="00AF1E08"/>
    <w:rsid w:val="00AF1F57"/>
    <w:rsid w:val="00AF2622"/>
    <w:rsid w:val="00AF7BCC"/>
    <w:rsid w:val="00B0286A"/>
    <w:rsid w:val="00B04663"/>
    <w:rsid w:val="00B0678C"/>
    <w:rsid w:val="00B06E9F"/>
    <w:rsid w:val="00B0778E"/>
    <w:rsid w:val="00B10CAA"/>
    <w:rsid w:val="00B16E55"/>
    <w:rsid w:val="00B22349"/>
    <w:rsid w:val="00B244F7"/>
    <w:rsid w:val="00B34990"/>
    <w:rsid w:val="00B373FC"/>
    <w:rsid w:val="00B46C59"/>
    <w:rsid w:val="00B47ACB"/>
    <w:rsid w:val="00B6746C"/>
    <w:rsid w:val="00B67AAF"/>
    <w:rsid w:val="00B7275B"/>
    <w:rsid w:val="00B72C5E"/>
    <w:rsid w:val="00B73BF0"/>
    <w:rsid w:val="00B80C95"/>
    <w:rsid w:val="00B8164E"/>
    <w:rsid w:val="00B83458"/>
    <w:rsid w:val="00B83783"/>
    <w:rsid w:val="00B839FA"/>
    <w:rsid w:val="00B8568D"/>
    <w:rsid w:val="00B91402"/>
    <w:rsid w:val="00B92B7B"/>
    <w:rsid w:val="00B95030"/>
    <w:rsid w:val="00B96B5E"/>
    <w:rsid w:val="00B96BC9"/>
    <w:rsid w:val="00BA1CD0"/>
    <w:rsid w:val="00BA3749"/>
    <w:rsid w:val="00BA4110"/>
    <w:rsid w:val="00BA5B29"/>
    <w:rsid w:val="00BB0DB0"/>
    <w:rsid w:val="00BB1608"/>
    <w:rsid w:val="00BB209B"/>
    <w:rsid w:val="00BB24C5"/>
    <w:rsid w:val="00BB271C"/>
    <w:rsid w:val="00BB3163"/>
    <w:rsid w:val="00BB4F84"/>
    <w:rsid w:val="00BB69EF"/>
    <w:rsid w:val="00BB7F03"/>
    <w:rsid w:val="00BC206A"/>
    <w:rsid w:val="00BC2271"/>
    <w:rsid w:val="00BC3991"/>
    <w:rsid w:val="00BC5B3F"/>
    <w:rsid w:val="00BC6A59"/>
    <w:rsid w:val="00BC7DAE"/>
    <w:rsid w:val="00BD0441"/>
    <w:rsid w:val="00BD0741"/>
    <w:rsid w:val="00BD1183"/>
    <w:rsid w:val="00BD297D"/>
    <w:rsid w:val="00BD3E9A"/>
    <w:rsid w:val="00BD490C"/>
    <w:rsid w:val="00BD49D3"/>
    <w:rsid w:val="00BD57D6"/>
    <w:rsid w:val="00BD5EA8"/>
    <w:rsid w:val="00BD62CD"/>
    <w:rsid w:val="00BD7B84"/>
    <w:rsid w:val="00BE04C9"/>
    <w:rsid w:val="00BE5B58"/>
    <w:rsid w:val="00BE685C"/>
    <w:rsid w:val="00BE6D4F"/>
    <w:rsid w:val="00BE6F75"/>
    <w:rsid w:val="00BF0221"/>
    <w:rsid w:val="00BF0434"/>
    <w:rsid w:val="00BF1C3A"/>
    <w:rsid w:val="00BF3336"/>
    <w:rsid w:val="00BF5A72"/>
    <w:rsid w:val="00BF6AD9"/>
    <w:rsid w:val="00BF6E36"/>
    <w:rsid w:val="00BF7850"/>
    <w:rsid w:val="00BF7A67"/>
    <w:rsid w:val="00C017F7"/>
    <w:rsid w:val="00C020B6"/>
    <w:rsid w:val="00C049E0"/>
    <w:rsid w:val="00C06992"/>
    <w:rsid w:val="00C07555"/>
    <w:rsid w:val="00C07B5D"/>
    <w:rsid w:val="00C109D5"/>
    <w:rsid w:val="00C10BDF"/>
    <w:rsid w:val="00C1265A"/>
    <w:rsid w:val="00C13A76"/>
    <w:rsid w:val="00C154A3"/>
    <w:rsid w:val="00C15ABC"/>
    <w:rsid w:val="00C17662"/>
    <w:rsid w:val="00C225E6"/>
    <w:rsid w:val="00C226E5"/>
    <w:rsid w:val="00C33164"/>
    <w:rsid w:val="00C3429C"/>
    <w:rsid w:val="00C345EC"/>
    <w:rsid w:val="00C34E8F"/>
    <w:rsid w:val="00C367F8"/>
    <w:rsid w:val="00C37E59"/>
    <w:rsid w:val="00C41658"/>
    <w:rsid w:val="00C44542"/>
    <w:rsid w:val="00C44B95"/>
    <w:rsid w:val="00C44E06"/>
    <w:rsid w:val="00C4633D"/>
    <w:rsid w:val="00C479DD"/>
    <w:rsid w:val="00C50066"/>
    <w:rsid w:val="00C529A6"/>
    <w:rsid w:val="00C52FB6"/>
    <w:rsid w:val="00C53F0C"/>
    <w:rsid w:val="00C57DC1"/>
    <w:rsid w:val="00C61C55"/>
    <w:rsid w:val="00C62DB2"/>
    <w:rsid w:val="00C63B6F"/>
    <w:rsid w:val="00C648BC"/>
    <w:rsid w:val="00C72D2B"/>
    <w:rsid w:val="00C739BA"/>
    <w:rsid w:val="00C73AD0"/>
    <w:rsid w:val="00C76D72"/>
    <w:rsid w:val="00C80FA1"/>
    <w:rsid w:val="00C845D3"/>
    <w:rsid w:val="00C848F3"/>
    <w:rsid w:val="00C85087"/>
    <w:rsid w:val="00C8561C"/>
    <w:rsid w:val="00C87B0A"/>
    <w:rsid w:val="00C93E51"/>
    <w:rsid w:val="00C95365"/>
    <w:rsid w:val="00C9563D"/>
    <w:rsid w:val="00C97333"/>
    <w:rsid w:val="00CB046B"/>
    <w:rsid w:val="00CB3CD6"/>
    <w:rsid w:val="00CB42FF"/>
    <w:rsid w:val="00CB4C7C"/>
    <w:rsid w:val="00CB52F4"/>
    <w:rsid w:val="00CB61AC"/>
    <w:rsid w:val="00CB72CC"/>
    <w:rsid w:val="00CC25C7"/>
    <w:rsid w:val="00CC49B6"/>
    <w:rsid w:val="00CC514D"/>
    <w:rsid w:val="00CC5AEF"/>
    <w:rsid w:val="00CC7C19"/>
    <w:rsid w:val="00CD33F2"/>
    <w:rsid w:val="00CD77AE"/>
    <w:rsid w:val="00CE11A0"/>
    <w:rsid w:val="00CE27E7"/>
    <w:rsid w:val="00CE41E5"/>
    <w:rsid w:val="00CE6957"/>
    <w:rsid w:val="00CF0FCF"/>
    <w:rsid w:val="00CF298B"/>
    <w:rsid w:val="00CF5EB5"/>
    <w:rsid w:val="00D042BF"/>
    <w:rsid w:val="00D04303"/>
    <w:rsid w:val="00D053B0"/>
    <w:rsid w:val="00D06B0F"/>
    <w:rsid w:val="00D07F04"/>
    <w:rsid w:val="00D1207D"/>
    <w:rsid w:val="00D123FF"/>
    <w:rsid w:val="00D12F7C"/>
    <w:rsid w:val="00D13AAF"/>
    <w:rsid w:val="00D14660"/>
    <w:rsid w:val="00D20DFA"/>
    <w:rsid w:val="00D224D9"/>
    <w:rsid w:val="00D22EA3"/>
    <w:rsid w:val="00D25141"/>
    <w:rsid w:val="00D2694B"/>
    <w:rsid w:val="00D3168F"/>
    <w:rsid w:val="00D37535"/>
    <w:rsid w:val="00D42D20"/>
    <w:rsid w:val="00D44B76"/>
    <w:rsid w:val="00D53004"/>
    <w:rsid w:val="00D5419D"/>
    <w:rsid w:val="00D555BD"/>
    <w:rsid w:val="00D55FFD"/>
    <w:rsid w:val="00D57963"/>
    <w:rsid w:val="00D62480"/>
    <w:rsid w:val="00D6260B"/>
    <w:rsid w:val="00D626CC"/>
    <w:rsid w:val="00D6297C"/>
    <w:rsid w:val="00D63EC5"/>
    <w:rsid w:val="00D647AC"/>
    <w:rsid w:val="00D72317"/>
    <w:rsid w:val="00D74C60"/>
    <w:rsid w:val="00D75058"/>
    <w:rsid w:val="00D75DD5"/>
    <w:rsid w:val="00D81E25"/>
    <w:rsid w:val="00D84BA2"/>
    <w:rsid w:val="00D9176A"/>
    <w:rsid w:val="00D94AFB"/>
    <w:rsid w:val="00D95B10"/>
    <w:rsid w:val="00D95E78"/>
    <w:rsid w:val="00D97269"/>
    <w:rsid w:val="00D972BC"/>
    <w:rsid w:val="00DA0968"/>
    <w:rsid w:val="00DA0AF6"/>
    <w:rsid w:val="00DA2DF1"/>
    <w:rsid w:val="00DA4D30"/>
    <w:rsid w:val="00DA54AE"/>
    <w:rsid w:val="00DA5DE5"/>
    <w:rsid w:val="00DA60BE"/>
    <w:rsid w:val="00DB108D"/>
    <w:rsid w:val="00DB10F4"/>
    <w:rsid w:val="00DB3DC4"/>
    <w:rsid w:val="00DB5470"/>
    <w:rsid w:val="00DB5A56"/>
    <w:rsid w:val="00DB7D1A"/>
    <w:rsid w:val="00DC0EDF"/>
    <w:rsid w:val="00DC3ED2"/>
    <w:rsid w:val="00DC6198"/>
    <w:rsid w:val="00DD0A9D"/>
    <w:rsid w:val="00DD2628"/>
    <w:rsid w:val="00DD3210"/>
    <w:rsid w:val="00DD3A2C"/>
    <w:rsid w:val="00DD4C21"/>
    <w:rsid w:val="00DD5CC0"/>
    <w:rsid w:val="00DD6F2A"/>
    <w:rsid w:val="00DE06A1"/>
    <w:rsid w:val="00DE1E4B"/>
    <w:rsid w:val="00DF21D4"/>
    <w:rsid w:val="00DF6BAD"/>
    <w:rsid w:val="00DF6FE3"/>
    <w:rsid w:val="00E02540"/>
    <w:rsid w:val="00E03880"/>
    <w:rsid w:val="00E042D3"/>
    <w:rsid w:val="00E114DA"/>
    <w:rsid w:val="00E1202D"/>
    <w:rsid w:val="00E176F3"/>
    <w:rsid w:val="00E212A1"/>
    <w:rsid w:val="00E2370B"/>
    <w:rsid w:val="00E27121"/>
    <w:rsid w:val="00E27CD9"/>
    <w:rsid w:val="00E3790D"/>
    <w:rsid w:val="00E405F7"/>
    <w:rsid w:val="00E421C8"/>
    <w:rsid w:val="00E4380E"/>
    <w:rsid w:val="00E46018"/>
    <w:rsid w:val="00E46383"/>
    <w:rsid w:val="00E47355"/>
    <w:rsid w:val="00E52512"/>
    <w:rsid w:val="00E53C12"/>
    <w:rsid w:val="00E6082F"/>
    <w:rsid w:val="00E65033"/>
    <w:rsid w:val="00E66763"/>
    <w:rsid w:val="00E7009C"/>
    <w:rsid w:val="00E718EB"/>
    <w:rsid w:val="00E71A47"/>
    <w:rsid w:val="00E71EB8"/>
    <w:rsid w:val="00E74A3D"/>
    <w:rsid w:val="00E74AED"/>
    <w:rsid w:val="00E778AE"/>
    <w:rsid w:val="00E808F3"/>
    <w:rsid w:val="00E81426"/>
    <w:rsid w:val="00E8338C"/>
    <w:rsid w:val="00E83B90"/>
    <w:rsid w:val="00E84C93"/>
    <w:rsid w:val="00E86832"/>
    <w:rsid w:val="00E86CB5"/>
    <w:rsid w:val="00E93617"/>
    <w:rsid w:val="00E94BFB"/>
    <w:rsid w:val="00E95ECF"/>
    <w:rsid w:val="00E97817"/>
    <w:rsid w:val="00EA064D"/>
    <w:rsid w:val="00EA1B21"/>
    <w:rsid w:val="00EA2DEE"/>
    <w:rsid w:val="00EA3916"/>
    <w:rsid w:val="00EA4AC0"/>
    <w:rsid w:val="00EB0497"/>
    <w:rsid w:val="00EB0853"/>
    <w:rsid w:val="00EC0514"/>
    <w:rsid w:val="00EC12B6"/>
    <w:rsid w:val="00EC182F"/>
    <w:rsid w:val="00EC5BBA"/>
    <w:rsid w:val="00ED35C1"/>
    <w:rsid w:val="00ED3D6E"/>
    <w:rsid w:val="00ED4877"/>
    <w:rsid w:val="00ED615C"/>
    <w:rsid w:val="00EE0273"/>
    <w:rsid w:val="00EE03F3"/>
    <w:rsid w:val="00EE3276"/>
    <w:rsid w:val="00EE3854"/>
    <w:rsid w:val="00EE5E68"/>
    <w:rsid w:val="00EE7ADF"/>
    <w:rsid w:val="00EF0161"/>
    <w:rsid w:val="00EF2627"/>
    <w:rsid w:val="00EF3EF2"/>
    <w:rsid w:val="00F01776"/>
    <w:rsid w:val="00F02B83"/>
    <w:rsid w:val="00F02E47"/>
    <w:rsid w:val="00F04EBE"/>
    <w:rsid w:val="00F05B93"/>
    <w:rsid w:val="00F073B5"/>
    <w:rsid w:val="00F1035F"/>
    <w:rsid w:val="00F11331"/>
    <w:rsid w:val="00F11E2B"/>
    <w:rsid w:val="00F13B76"/>
    <w:rsid w:val="00F20880"/>
    <w:rsid w:val="00F2320D"/>
    <w:rsid w:val="00F23998"/>
    <w:rsid w:val="00F27217"/>
    <w:rsid w:val="00F34D48"/>
    <w:rsid w:val="00F34F4E"/>
    <w:rsid w:val="00F42D7E"/>
    <w:rsid w:val="00F44777"/>
    <w:rsid w:val="00F44BA1"/>
    <w:rsid w:val="00F5004D"/>
    <w:rsid w:val="00F54C7C"/>
    <w:rsid w:val="00F55954"/>
    <w:rsid w:val="00F55FF1"/>
    <w:rsid w:val="00F57FAD"/>
    <w:rsid w:val="00F62A93"/>
    <w:rsid w:val="00F64662"/>
    <w:rsid w:val="00F67E70"/>
    <w:rsid w:val="00F81591"/>
    <w:rsid w:val="00F82098"/>
    <w:rsid w:val="00F84C3E"/>
    <w:rsid w:val="00F87026"/>
    <w:rsid w:val="00F91A39"/>
    <w:rsid w:val="00F91D60"/>
    <w:rsid w:val="00F92ABD"/>
    <w:rsid w:val="00F96C10"/>
    <w:rsid w:val="00FA24F1"/>
    <w:rsid w:val="00FA2CF3"/>
    <w:rsid w:val="00FA30B0"/>
    <w:rsid w:val="00FA3242"/>
    <w:rsid w:val="00FA6BC2"/>
    <w:rsid w:val="00FA6F0A"/>
    <w:rsid w:val="00FB3F90"/>
    <w:rsid w:val="00FB418F"/>
    <w:rsid w:val="00FB49B2"/>
    <w:rsid w:val="00FC1245"/>
    <w:rsid w:val="00FC18AA"/>
    <w:rsid w:val="00FC2798"/>
    <w:rsid w:val="00FC50EC"/>
    <w:rsid w:val="00FC59A1"/>
    <w:rsid w:val="00FC68D0"/>
    <w:rsid w:val="00FD526C"/>
    <w:rsid w:val="00FD645B"/>
    <w:rsid w:val="00FD76DD"/>
    <w:rsid w:val="00FE2FF8"/>
    <w:rsid w:val="00FE420C"/>
    <w:rsid w:val="00FE6598"/>
    <w:rsid w:val="00FF4347"/>
    <w:rsid w:val="00FF55D5"/>
    <w:rsid w:val="00FF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51E73"/>
  <w15:docId w15:val="{6C7C6ED1-B9BD-4058-9731-64F38905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617"/>
    <w:pPr>
      <w:spacing w:after="240"/>
    </w:pPr>
    <w:rPr>
      <w:rFonts w:ascii="Segoe UI" w:hAnsi="Segoe UI" w:cs="Segoe UI"/>
      <w:sz w:val="20"/>
      <w:szCs w:val="20"/>
    </w:rPr>
  </w:style>
  <w:style w:type="paragraph" w:styleId="Heading1">
    <w:name w:val="heading 1"/>
    <w:basedOn w:val="Normal"/>
    <w:next w:val="Normal"/>
    <w:link w:val="Heading1Char"/>
    <w:uiPriority w:val="9"/>
    <w:qFormat/>
    <w:rsid w:val="00767C4A"/>
    <w:pPr>
      <w:keepNext/>
      <w:keepLines/>
      <w:numPr>
        <w:numId w:val="1"/>
      </w:numPr>
      <w:spacing w:line="240" w:lineRule="auto"/>
      <w:jc w:val="right"/>
      <w:outlineLvl w:val="0"/>
    </w:pPr>
    <w:rPr>
      <w:rFonts w:ascii="Century Gothic" w:eastAsiaTheme="majorEastAsia" w:hAnsi="Century Gothic" w:cstheme="majorBidi"/>
      <w:b/>
      <w:bCs/>
      <w:color w:val="00529B"/>
      <w:sz w:val="36"/>
      <w:szCs w:val="36"/>
    </w:rPr>
  </w:style>
  <w:style w:type="paragraph" w:styleId="Heading2">
    <w:name w:val="heading 2"/>
    <w:basedOn w:val="Normal"/>
    <w:next w:val="Normal"/>
    <w:link w:val="Heading2Char"/>
    <w:uiPriority w:val="9"/>
    <w:unhideWhenUsed/>
    <w:qFormat/>
    <w:rsid w:val="00767C4A"/>
    <w:pPr>
      <w:keepNext/>
      <w:keepLines/>
      <w:numPr>
        <w:ilvl w:val="1"/>
        <w:numId w:val="1"/>
      </w:numPr>
      <w:spacing w:after="120" w:line="240" w:lineRule="auto"/>
      <w:outlineLvl w:val="1"/>
    </w:pPr>
    <w:rPr>
      <w:rFonts w:ascii="Century Gothic" w:eastAsiaTheme="majorEastAsia" w:hAnsi="Century Gothic" w:cstheme="majorBidi"/>
      <w:b/>
      <w:bCs/>
      <w:color w:val="00529B"/>
      <w:sz w:val="28"/>
      <w:szCs w:val="28"/>
    </w:rPr>
  </w:style>
  <w:style w:type="paragraph" w:styleId="Heading3">
    <w:name w:val="heading 3"/>
    <w:basedOn w:val="Normal"/>
    <w:next w:val="Normal"/>
    <w:link w:val="Heading3Char"/>
    <w:uiPriority w:val="9"/>
    <w:unhideWhenUsed/>
    <w:qFormat/>
    <w:rsid w:val="00767C4A"/>
    <w:pPr>
      <w:keepNext/>
      <w:keepLines/>
      <w:numPr>
        <w:ilvl w:val="2"/>
        <w:numId w:val="1"/>
      </w:numPr>
      <w:spacing w:after="120" w:line="240" w:lineRule="auto"/>
      <w:outlineLvl w:val="2"/>
    </w:pPr>
    <w:rPr>
      <w:rFonts w:ascii="Century Gothic" w:eastAsiaTheme="majorEastAsia" w:hAnsi="Century Gothic" w:cstheme="majorBidi"/>
      <w:b/>
      <w:bCs/>
      <w:color w:val="00529B"/>
      <w:sz w:val="24"/>
      <w:szCs w:val="26"/>
    </w:rPr>
  </w:style>
  <w:style w:type="paragraph" w:styleId="Heading4">
    <w:name w:val="heading 4"/>
    <w:basedOn w:val="Normal"/>
    <w:next w:val="Normal"/>
    <w:link w:val="Heading4Char"/>
    <w:uiPriority w:val="9"/>
    <w:unhideWhenUsed/>
    <w:qFormat/>
    <w:rsid w:val="00767C4A"/>
    <w:pPr>
      <w:keepNext/>
      <w:keepLines/>
      <w:numPr>
        <w:ilvl w:val="3"/>
        <w:numId w:val="1"/>
      </w:numPr>
      <w:spacing w:after="120" w:line="240" w:lineRule="auto"/>
      <w:outlineLvl w:val="3"/>
    </w:pPr>
    <w:rPr>
      <w:rFonts w:ascii="Century Gothic" w:eastAsiaTheme="majorEastAsia" w:hAnsi="Century Gothic" w:cstheme="majorBidi"/>
      <w:b/>
      <w:bCs/>
      <w:iCs/>
      <w:color w:val="00529B"/>
      <w:sz w:val="22"/>
      <w:szCs w:val="24"/>
    </w:rPr>
  </w:style>
  <w:style w:type="paragraph" w:styleId="Heading5">
    <w:name w:val="heading 5"/>
    <w:basedOn w:val="Normal"/>
    <w:next w:val="Normal"/>
    <w:link w:val="Heading5Char"/>
    <w:uiPriority w:val="9"/>
    <w:unhideWhenUsed/>
    <w:qFormat/>
    <w:rsid w:val="00767C4A"/>
    <w:pPr>
      <w:keepNext/>
      <w:keepLines/>
      <w:spacing w:after="120" w:line="240" w:lineRule="auto"/>
      <w:outlineLvl w:val="4"/>
    </w:pPr>
    <w:rPr>
      <w:rFonts w:ascii="Century Gothic" w:eastAsiaTheme="majorEastAsia" w:hAnsi="Century Gothic" w:cstheme="majorBidi"/>
      <w:b/>
      <w:i/>
      <w:color w:val="00529B"/>
      <w:sz w:val="22"/>
      <w:szCs w:val="22"/>
    </w:rPr>
  </w:style>
  <w:style w:type="paragraph" w:styleId="Heading6">
    <w:name w:val="heading 6"/>
    <w:basedOn w:val="Normal"/>
    <w:next w:val="Normal"/>
    <w:link w:val="Heading6Char"/>
    <w:uiPriority w:val="9"/>
    <w:unhideWhenUsed/>
    <w:qFormat/>
    <w:rsid w:val="00767C4A"/>
    <w:pPr>
      <w:keepNext/>
      <w:keepLines/>
      <w:spacing w:after="120" w:line="240" w:lineRule="auto"/>
      <w:outlineLvl w:val="5"/>
    </w:pPr>
    <w:rPr>
      <w:rFonts w:ascii="Century Gothic" w:eastAsiaTheme="majorEastAsia" w:hAnsi="Century Gothic" w:cstheme="majorBidi"/>
      <w:b/>
      <w:iCs/>
      <w:color w:val="00529B"/>
      <w:u w:val="single"/>
    </w:rPr>
  </w:style>
  <w:style w:type="paragraph" w:styleId="Heading7">
    <w:name w:val="heading 7"/>
    <w:basedOn w:val="Normal"/>
    <w:next w:val="Normal"/>
    <w:link w:val="Heading7Char"/>
    <w:uiPriority w:val="9"/>
    <w:semiHidden/>
    <w:unhideWhenUsed/>
    <w:qFormat/>
    <w:rsid w:val="00767C4A"/>
    <w:pPr>
      <w:keepNext/>
      <w:keepLines/>
      <w:numPr>
        <w:ilvl w:val="6"/>
        <w:numId w:val="1"/>
      </w:numPr>
      <w:spacing w:before="200" w:after="0"/>
      <w:outlineLvl w:val="6"/>
    </w:pPr>
    <w:rPr>
      <w:rFonts w:asciiTheme="majorHAnsi" w:eastAsiaTheme="majorEastAsia" w:hAnsiTheme="majorHAnsi" w:cstheme="majorBidi"/>
      <w:i/>
      <w:iCs/>
      <w:color w:val="00529B"/>
    </w:rPr>
  </w:style>
  <w:style w:type="paragraph" w:styleId="Heading8">
    <w:name w:val="heading 8"/>
    <w:basedOn w:val="Normal"/>
    <w:next w:val="Normal"/>
    <w:link w:val="Heading8Char"/>
    <w:uiPriority w:val="9"/>
    <w:semiHidden/>
    <w:unhideWhenUsed/>
    <w:qFormat/>
    <w:rsid w:val="00BD49D3"/>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BD49D3"/>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7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7AE"/>
  </w:style>
  <w:style w:type="paragraph" w:styleId="Footer">
    <w:name w:val="footer"/>
    <w:basedOn w:val="Normal"/>
    <w:link w:val="FooterChar"/>
    <w:uiPriority w:val="99"/>
    <w:unhideWhenUsed/>
    <w:rsid w:val="00CD77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7AE"/>
  </w:style>
  <w:style w:type="paragraph" w:customStyle="1" w:styleId="MainTitle">
    <w:name w:val="Main Title"/>
    <w:basedOn w:val="Normal"/>
    <w:qFormat/>
    <w:rsid w:val="00CD77AE"/>
    <w:rPr>
      <w:rFonts w:ascii="Century Gothic" w:hAnsi="Century Gothic"/>
      <w:b/>
      <w:sz w:val="36"/>
      <w:szCs w:val="36"/>
    </w:rPr>
  </w:style>
  <w:style w:type="paragraph" w:styleId="Subtitle">
    <w:name w:val="Subtitle"/>
    <w:basedOn w:val="Normal"/>
    <w:next w:val="Normal"/>
    <w:link w:val="SubtitleChar"/>
    <w:uiPriority w:val="11"/>
    <w:qFormat/>
    <w:rsid w:val="00CD77AE"/>
    <w:rPr>
      <w:rFonts w:ascii="Century Gothic" w:hAnsi="Century Gothic"/>
      <w:b/>
      <w:i/>
      <w:sz w:val="32"/>
      <w:szCs w:val="32"/>
    </w:rPr>
  </w:style>
  <w:style w:type="character" w:customStyle="1" w:styleId="SubtitleChar">
    <w:name w:val="Subtitle Char"/>
    <w:basedOn w:val="DefaultParagraphFont"/>
    <w:link w:val="Subtitle"/>
    <w:uiPriority w:val="11"/>
    <w:rsid w:val="00CD77AE"/>
    <w:rPr>
      <w:rFonts w:ascii="Century Gothic" w:hAnsi="Century Gothic"/>
      <w:b/>
      <w:i/>
      <w:sz w:val="32"/>
      <w:szCs w:val="32"/>
    </w:rPr>
  </w:style>
  <w:style w:type="paragraph" w:customStyle="1" w:styleId="PreparedforClientName">
    <w:name w:val="Prepared for/ Client Name"/>
    <w:basedOn w:val="Normal"/>
    <w:qFormat/>
    <w:rsid w:val="00CD77AE"/>
    <w:pPr>
      <w:spacing w:line="240" w:lineRule="auto"/>
      <w:contextualSpacing/>
    </w:pPr>
    <w:rPr>
      <w:rFonts w:ascii="Century Gothic" w:hAnsi="Century Gothic"/>
      <w:sz w:val="28"/>
      <w:szCs w:val="28"/>
    </w:rPr>
  </w:style>
  <w:style w:type="character" w:customStyle="1" w:styleId="Heading1Char">
    <w:name w:val="Heading 1 Char"/>
    <w:basedOn w:val="DefaultParagraphFont"/>
    <w:link w:val="Heading1"/>
    <w:uiPriority w:val="9"/>
    <w:rsid w:val="00767C4A"/>
    <w:rPr>
      <w:rFonts w:ascii="Century Gothic" w:eastAsiaTheme="majorEastAsia" w:hAnsi="Century Gothic" w:cstheme="majorBidi"/>
      <w:b/>
      <w:bCs/>
      <w:color w:val="00529B"/>
      <w:sz w:val="36"/>
      <w:szCs w:val="36"/>
    </w:rPr>
  </w:style>
  <w:style w:type="paragraph" w:styleId="TOC1">
    <w:name w:val="toc 1"/>
    <w:basedOn w:val="Normal"/>
    <w:next w:val="Normal"/>
    <w:autoRedefine/>
    <w:uiPriority w:val="39"/>
    <w:unhideWhenUsed/>
    <w:rsid w:val="00851892"/>
    <w:pPr>
      <w:tabs>
        <w:tab w:val="right" w:leader="dot" w:pos="9360"/>
      </w:tabs>
      <w:spacing w:before="120" w:after="40" w:line="240" w:lineRule="auto"/>
      <w:ind w:left="547" w:hanging="547"/>
    </w:pPr>
  </w:style>
  <w:style w:type="paragraph" w:styleId="TOCHeading">
    <w:name w:val="TOC Heading"/>
    <w:basedOn w:val="Heading1"/>
    <w:next w:val="Normal"/>
    <w:uiPriority w:val="39"/>
    <w:unhideWhenUsed/>
    <w:qFormat/>
    <w:rsid w:val="00BD49D3"/>
    <w:pPr>
      <w:outlineLvl w:val="9"/>
    </w:pPr>
    <w:rPr>
      <w:lang w:eastAsia="ja-JP"/>
    </w:rPr>
  </w:style>
  <w:style w:type="paragraph" w:styleId="BalloonText">
    <w:name w:val="Balloon Text"/>
    <w:basedOn w:val="Normal"/>
    <w:link w:val="BalloonTextChar"/>
    <w:uiPriority w:val="99"/>
    <w:semiHidden/>
    <w:unhideWhenUsed/>
    <w:rsid w:val="00BD4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9D3"/>
    <w:rPr>
      <w:rFonts w:ascii="Tahoma" w:hAnsi="Tahoma" w:cs="Tahoma"/>
      <w:sz w:val="16"/>
      <w:szCs w:val="16"/>
    </w:rPr>
  </w:style>
  <w:style w:type="paragraph" w:customStyle="1" w:styleId="Contents">
    <w:name w:val="Contents"/>
    <w:basedOn w:val="Normal"/>
    <w:qFormat/>
    <w:rsid w:val="00BD49D3"/>
    <w:pPr>
      <w:spacing w:before="240"/>
      <w:jc w:val="right"/>
    </w:pPr>
    <w:rPr>
      <w:rFonts w:ascii="Century Gothic" w:hAnsi="Century Gothic"/>
      <w:color w:val="0066A4"/>
      <w:sz w:val="36"/>
      <w:szCs w:val="36"/>
    </w:rPr>
  </w:style>
  <w:style w:type="character" w:customStyle="1" w:styleId="Heading2Char">
    <w:name w:val="Heading 2 Char"/>
    <w:basedOn w:val="DefaultParagraphFont"/>
    <w:link w:val="Heading2"/>
    <w:uiPriority w:val="9"/>
    <w:rsid w:val="00767C4A"/>
    <w:rPr>
      <w:rFonts w:ascii="Century Gothic" w:eastAsiaTheme="majorEastAsia" w:hAnsi="Century Gothic" w:cstheme="majorBidi"/>
      <w:b/>
      <w:bCs/>
      <w:color w:val="00529B"/>
      <w:sz w:val="28"/>
      <w:szCs w:val="28"/>
    </w:rPr>
  </w:style>
  <w:style w:type="character" w:customStyle="1" w:styleId="Heading3Char">
    <w:name w:val="Heading 3 Char"/>
    <w:basedOn w:val="DefaultParagraphFont"/>
    <w:link w:val="Heading3"/>
    <w:uiPriority w:val="9"/>
    <w:rsid w:val="00767C4A"/>
    <w:rPr>
      <w:rFonts w:ascii="Century Gothic" w:eastAsiaTheme="majorEastAsia" w:hAnsi="Century Gothic" w:cstheme="majorBidi"/>
      <w:b/>
      <w:bCs/>
      <w:color w:val="00529B"/>
      <w:sz w:val="24"/>
      <w:szCs w:val="26"/>
    </w:rPr>
  </w:style>
  <w:style w:type="character" w:customStyle="1" w:styleId="Heading4Char">
    <w:name w:val="Heading 4 Char"/>
    <w:basedOn w:val="DefaultParagraphFont"/>
    <w:link w:val="Heading4"/>
    <w:uiPriority w:val="9"/>
    <w:rsid w:val="00767C4A"/>
    <w:rPr>
      <w:rFonts w:ascii="Century Gothic" w:eastAsiaTheme="majorEastAsia" w:hAnsi="Century Gothic" w:cstheme="majorBidi"/>
      <w:b/>
      <w:bCs/>
      <w:iCs/>
      <w:color w:val="00529B"/>
      <w:szCs w:val="24"/>
    </w:rPr>
  </w:style>
  <w:style w:type="character" w:customStyle="1" w:styleId="Heading5Char">
    <w:name w:val="Heading 5 Char"/>
    <w:basedOn w:val="DefaultParagraphFont"/>
    <w:link w:val="Heading5"/>
    <w:uiPriority w:val="9"/>
    <w:rsid w:val="00767C4A"/>
    <w:rPr>
      <w:rFonts w:ascii="Century Gothic" w:eastAsiaTheme="majorEastAsia" w:hAnsi="Century Gothic" w:cstheme="majorBidi"/>
      <w:b/>
      <w:i/>
      <w:color w:val="00529B"/>
    </w:rPr>
  </w:style>
  <w:style w:type="character" w:customStyle="1" w:styleId="Heading6Char">
    <w:name w:val="Heading 6 Char"/>
    <w:basedOn w:val="DefaultParagraphFont"/>
    <w:link w:val="Heading6"/>
    <w:uiPriority w:val="9"/>
    <w:rsid w:val="00767C4A"/>
    <w:rPr>
      <w:rFonts w:ascii="Century Gothic" w:eastAsiaTheme="majorEastAsia" w:hAnsi="Century Gothic" w:cstheme="majorBidi"/>
      <w:b/>
      <w:iCs/>
      <w:color w:val="00529B"/>
      <w:sz w:val="20"/>
      <w:szCs w:val="20"/>
      <w:u w:val="single"/>
    </w:rPr>
  </w:style>
  <w:style w:type="character" w:customStyle="1" w:styleId="Heading7Char">
    <w:name w:val="Heading 7 Char"/>
    <w:basedOn w:val="DefaultParagraphFont"/>
    <w:link w:val="Heading7"/>
    <w:uiPriority w:val="9"/>
    <w:semiHidden/>
    <w:rsid w:val="00767C4A"/>
    <w:rPr>
      <w:rFonts w:asciiTheme="majorHAnsi" w:eastAsiaTheme="majorEastAsia" w:hAnsiTheme="majorHAnsi" w:cstheme="majorBidi"/>
      <w:i/>
      <w:iCs/>
      <w:color w:val="00529B"/>
      <w:sz w:val="20"/>
      <w:szCs w:val="20"/>
    </w:rPr>
  </w:style>
  <w:style w:type="character" w:customStyle="1" w:styleId="Heading8Char">
    <w:name w:val="Heading 8 Char"/>
    <w:basedOn w:val="DefaultParagraphFont"/>
    <w:link w:val="Heading8"/>
    <w:uiPriority w:val="9"/>
    <w:semiHidden/>
    <w:rsid w:val="00BD49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D49D3"/>
    <w:rPr>
      <w:rFonts w:asciiTheme="majorHAnsi" w:eastAsiaTheme="majorEastAsia" w:hAnsiTheme="majorHAnsi" w:cstheme="majorBidi"/>
      <w:i/>
      <w:iCs/>
      <w:color w:val="404040" w:themeColor="text1" w:themeTint="BF"/>
      <w:sz w:val="20"/>
      <w:szCs w:val="20"/>
    </w:rPr>
  </w:style>
  <w:style w:type="paragraph" w:styleId="TOC2">
    <w:name w:val="toc 2"/>
    <w:basedOn w:val="Normal"/>
    <w:next w:val="Normal"/>
    <w:autoRedefine/>
    <w:uiPriority w:val="39"/>
    <w:unhideWhenUsed/>
    <w:rsid w:val="00CE41E5"/>
    <w:pPr>
      <w:tabs>
        <w:tab w:val="left" w:pos="1080"/>
        <w:tab w:val="right" w:leader="dot" w:pos="9360"/>
      </w:tabs>
      <w:spacing w:after="100" w:line="240" w:lineRule="auto"/>
      <w:ind w:left="1080" w:hanging="540"/>
    </w:pPr>
  </w:style>
  <w:style w:type="paragraph" w:styleId="TOC3">
    <w:name w:val="toc 3"/>
    <w:basedOn w:val="Normal"/>
    <w:next w:val="Normal"/>
    <w:autoRedefine/>
    <w:uiPriority w:val="39"/>
    <w:unhideWhenUsed/>
    <w:rsid w:val="00196C77"/>
    <w:pPr>
      <w:tabs>
        <w:tab w:val="left" w:pos="1710"/>
        <w:tab w:val="right" w:leader="dot" w:pos="9360"/>
      </w:tabs>
      <w:spacing w:after="100" w:line="240" w:lineRule="auto"/>
      <w:ind w:left="1800" w:hanging="720"/>
    </w:pPr>
  </w:style>
  <w:style w:type="paragraph" w:styleId="TOC4">
    <w:name w:val="toc 4"/>
    <w:basedOn w:val="Normal"/>
    <w:next w:val="Normal"/>
    <w:autoRedefine/>
    <w:uiPriority w:val="39"/>
    <w:unhideWhenUsed/>
    <w:rsid w:val="00E81426"/>
    <w:pPr>
      <w:tabs>
        <w:tab w:val="right" w:leader="dot" w:pos="9360"/>
      </w:tabs>
      <w:spacing w:after="100" w:line="240" w:lineRule="auto"/>
      <w:ind w:left="1598" w:hanging="936"/>
    </w:pPr>
  </w:style>
  <w:style w:type="character" w:styleId="Hyperlink">
    <w:name w:val="Hyperlink"/>
    <w:basedOn w:val="DefaultParagraphFont"/>
    <w:uiPriority w:val="99"/>
    <w:unhideWhenUsed/>
    <w:rsid w:val="008018F8"/>
    <w:rPr>
      <w:color w:val="0000FF" w:themeColor="hyperlink"/>
      <w:u w:val="single"/>
    </w:rPr>
  </w:style>
  <w:style w:type="table" w:styleId="TableGrid">
    <w:name w:val="Table Grid"/>
    <w:basedOn w:val="TableNormal"/>
    <w:uiPriority w:val="59"/>
    <w:rsid w:val="00801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aliases w:val="Barr table banded"/>
    <w:basedOn w:val="TableNormal"/>
    <w:uiPriority w:val="63"/>
    <w:rsid w:val="00D3168F"/>
    <w:pPr>
      <w:spacing w:after="0" w:line="240" w:lineRule="auto"/>
    </w:pPr>
    <w:rPr>
      <w:rFonts w:ascii="Segoe UI" w:hAnsi="Segoe UI"/>
      <w:sz w:val="18"/>
    </w:rPr>
    <w:tblPr>
      <w:tblStyleRowBandSize w:val="1"/>
      <w:tblInd w:w="144"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rPr>
      <w:cantSplit/>
    </w:trPr>
    <w:tblStylePr w:type="firstRow">
      <w:pPr>
        <w:keepNext/>
        <w:keepLines/>
        <w:wordWrap/>
        <w:spacing w:beforeLines="0" w:before="0" w:beforeAutospacing="0" w:afterLines="0" w:after="0" w:afterAutospacing="0" w:line="240" w:lineRule="auto"/>
        <w:contextualSpacing/>
        <w:jc w:val="center"/>
      </w:pPr>
      <w:rPr>
        <w:rFonts w:ascii="Segoe UI" w:hAnsi="Segoe UI"/>
        <w:b/>
        <w:bCs/>
        <w:color w:val="000000" w:themeColor="text1"/>
        <w:sz w:val="18"/>
      </w:rPr>
      <w:tblPr>
        <w:tblCellMar>
          <w:top w:w="43" w:type="dxa"/>
          <w:left w:w="72" w:type="dxa"/>
          <w:bottom w:w="43" w:type="dxa"/>
          <w:right w:w="72" w:type="dxa"/>
        </w:tblCellMa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EBB74"/>
        <w:vAlign w:val="bottom"/>
      </w:tcPr>
    </w:tblStylePr>
    <w:tblStylePr w:type="lastRow">
      <w:rPr>
        <w:rFonts w:ascii="Segoe UI" w:hAnsi="Segoe UI"/>
        <w:b w:val="0"/>
        <w:bCs/>
        <w:sz w:val="16"/>
      </w:rPr>
      <w:tblPr/>
      <w:trPr>
        <w:cantSplit w:val="0"/>
      </w:trPr>
      <w:tcPr>
        <w:tcBorders>
          <w:top w:val="nil"/>
          <w:left w:val="nil"/>
          <w:bottom w:val="nil"/>
          <w:right w:val="nil"/>
          <w:insideH w:val="nil"/>
          <w:insideV w:val="nil"/>
          <w:tl2br w:val="nil"/>
          <w:tr2bl w:val="nil"/>
        </w:tcBorders>
      </w:tcPr>
    </w:tblStylePr>
    <w:tblStylePr w:type="firstCol">
      <w:pPr>
        <w:wordWrap/>
        <w:jc w:val="left"/>
      </w:pPr>
      <w:rPr>
        <w:b w:val="0"/>
        <w:bCs/>
      </w:rPr>
    </w:tblStylePr>
    <w:tblStylePr w:type="lastCol">
      <w:rPr>
        <w:b w:val="0"/>
        <w:bCs/>
      </w:rPr>
    </w:tblStylePr>
    <w:tblStylePr w:type="band1Horz">
      <w:pPr>
        <w:keepNext/>
        <w:keepLines w:val="0"/>
        <w:wordWrap/>
        <w:spacing w:beforeLines="0" w:before="0" w:beforeAutospacing="0" w:afterLines="0" w:after="0" w:afterAutospacing="0" w:line="240" w:lineRule="auto"/>
        <w:contextualSpacing/>
        <w:jc w:val="left"/>
      </w:pPr>
      <w:rPr>
        <w:rFonts w:ascii="Segoe UI" w:hAnsi="Segoe UI"/>
        <w:sz w:val="18"/>
      </w:rPr>
      <w:tblPr>
        <w:tblCellMar>
          <w:top w:w="43" w:type="dxa"/>
          <w:left w:w="72" w:type="dxa"/>
          <w:bottom w:w="43" w:type="dxa"/>
          <w:right w:w="72" w:type="dxa"/>
        </w:tblCellMar>
      </w:tblPr>
      <w:trPr>
        <w:cantSplit w:val="0"/>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vAlign w:val="center"/>
      </w:tcPr>
    </w:tblStylePr>
    <w:tblStylePr w:type="band2Horz">
      <w:pPr>
        <w:keepNext/>
        <w:wordWrap/>
        <w:spacing w:beforeLines="0" w:before="0" w:beforeAutospacing="0" w:afterLines="0" w:after="0" w:afterAutospacing="0" w:line="240" w:lineRule="auto"/>
        <w:contextualSpacing/>
      </w:pPr>
      <w:rPr>
        <w:rFonts w:ascii="Segoe UI" w:hAnsi="Segoe UI"/>
        <w:sz w:val="18"/>
      </w:rPr>
      <w:tblPr>
        <w:tblCellMar>
          <w:top w:w="43" w:type="dxa"/>
          <w:left w:w="72" w:type="dxa"/>
          <w:bottom w:w="43" w:type="dxa"/>
          <w:right w:w="72" w:type="dxa"/>
        </w:tblCellMar>
      </w:tblPr>
      <w:trPr>
        <w:cantSplit w:val="0"/>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E4E8D0"/>
        <w:vAlign w:val="center"/>
      </w:tcPr>
    </w:tblStylePr>
  </w:style>
  <w:style w:type="paragraph" w:styleId="Caption">
    <w:name w:val="caption"/>
    <w:basedOn w:val="Heading9"/>
    <w:next w:val="Normal"/>
    <w:uiPriority w:val="35"/>
    <w:unhideWhenUsed/>
    <w:qFormat/>
    <w:rsid w:val="00135FE8"/>
    <w:pPr>
      <w:numPr>
        <w:ilvl w:val="0"/>
        <w:numId w:val="0"/>
      </w:numPr>
      <w:spacing w:before="0" w:after="200" w:line="240" w:lineRule="auto"/>
      <w:ind w:left="1440" w:hanging="1440"/>
    </w:pPr>
    <w:rPr>
      <w:rFonts w:ascii="Century Gothic" w:hAnsi="Century Gothic"/>
      <w:b/>
      <w:bCs/>
      <w:i w:val="0"/>
      <w:color w:val="000000" w:themeColor="text1"/>
      <w:szCs w:val="18"/>
    </w:rPr>
  </w:style>
  <w:style w:type="paragraph" w:customStyle="1" w:styleId="FigureAlignment">
    <w:name w:val="Figure Alignment"/>
    <w:basedOn w:val="Normal"/>
    <w:next w:val="Normal"/>
    <w:qFormat/>
    <w:rsid w:val="00DF21D4"/>
    <w:pPr>
      <w:keepNext/>
      <w:keepLines/>
      <w:spacing w:after="0" w:line="240" w:lineRule="auto"/>
    </w:pPr>
    <w:rPr>
      <w:noProof/>
      <w:sz w:val="16"/>
    </w:rPr>
  </w:style>
  <w:style w:type="paragraph" w:customStyle="1" w:styleId="FigureFootnote">
    <w:name w:val="Figure Footnote"/>
    <w:basedOn w:val="Normal"/>
    <w:qFormat/>
    <w:rsid w:val="000619D1"/>
    <w:pPr>
      <w:keepNext/>
      <w:spacing w:after="120" w:line="240" w:lineRule="auto"/>
      <w:jc w:val="right"/>
    </w:pPr>
    <w:rPr>
      <w:sz w:val="16"/>
    </w:rPr>
  </w:style>
  <w:style w:type="paragraph" w:styleId="ListParagraph">
    <w:name w:val="List Paragraph"/>
    <w:basedOn w:val="Normal"/>
    <w:uiPriority w:val="34"/>
    <w:qFormat/>
    <w:rsid w:val="00BD0441"/>
    <w:pPr>
      <w:ind w:left="720"/>
      <w:contextualSpacing/>
    </w:pPr>
  </w:style>
  <w:style w:type="paragraph" w:customStyle="1" w:styleId="Bulletslevel1">
    <w:name w:val="Bullets level 1"/>
    <w:qFormat/>
    <w:rsid w:val="00583870"/>
    <w:pPr>
      <w:numPr>
        <w:numId w:val="2"/>
      </w:numPr>
    </w:pPr>
    <w:rPr>
      <w:rFonts w:ascii="Segoe UI" w:hAnsi="Segoe UI" w:cs="Segoe UI"/>
      <w:sz w:val="20"/>
      <w:szCs w:val="20"/>
    </w:rPr>
  </w:style>
  <w:style w:type="paragraph" w:customStyle="1" w:styleId="TableText">
    <w:name w:val="Table Text"/>
    <w:basedOn w:val="Normal"/>
    <w:qFormat/>
    <w:rsid w:val="008A6B90"/>
    <w:pPr>
      <w:spacing w:after="0" w:line="240" w:lineRule="auto"/>
    </w:pPr>
    <w:rPr>
      <w:bCs/>
      <w:sz w:val="18"/>
    </w:rPr>
  </w:style>
  <w:style w:type="paragraph" w:customStyle="1" w:styleId="TableHeading">
    <w:name w:val="Table Heading"/>
    <w:basedOn w:val="Normal"/>
    <w:qFormat/>
    <w:rsid w:val="00487943"/>
    <w:pPr>
      <w:keepLines/>
      <w:spacing w:after="0" w:line="240" w:lineRule="auto"/>
      <w:jc w:val="center"/>
    </w:pPr>
    <w:rPr>
      <w:b/>
      <w:sz w:val="18"/>
    </w:rPr>
  </w:style>
  <w:style w:type="paragraph" w:customStyle="1" w:styleId="TableFootnote">
    <w:name w:val="Table Footnote"/>
    <w:basedOn w:val="Normal"/>
    <w:qFormat/>
    <w:rsid w:val="00484E8A"/>
    <w:pPr>
      <w:keepLines/>
      <w:spacing w:before="60" w:after="300" w:line="240" w:lineRule="auto"/>
      <w:ind w:left="403" w:hanging="403"/>
      <w:contextualSpacing/>
    </w:pPr>
    <w:rPr>
      <w:bCs/>
      <w:sz w:val="16"/>
    </w:rPr>
  </w:style>
  <w:style w:type="paragraph" w:customStyle="1" w:styleId="Bulletslevel2">
    <w:name w:val="Bullets level 2"/>
    <w:basedOn w:val="Bulletslevel1"/>
    <w:qFormat/>
    <w:rsid w:val="00064461"/>
    <w:pPr>
      <w:numPr>
        <w:ilvl w:val="1"/>
      </w:numPr>
    </w:pPr>
  </w:style>
  <w:style w:type="paragraph" w:customStyle="1" w:styleId="Bulletslevel3">
    <w:name w:val="Bullets level 3"/>
    <w:basedOn w:val="Bulletslevel2"/>
    <w:qFormat/>
    <w:rsid w:val="00064461"/>
    <w:pPr>
      <w:numPr>
        <w:ilvl w:val="2"/>
      </w:numPr>
    </w:pPr>
  </w:style>
  <w:style w:type="paragraph" w:customStyle="1" w:styleId="ListofTablesFiguresAppendicesEtc">
    <w:name w:val="List of Tables Figures Appendices Etc"/>
    <w:basedOn w:val="Contents"/>
    <w:next w:val="Normal"/>
    <w:qFormat/>
    <w:rsid w:val="000B4B64"/>
    <w:pPr>
      <w:jc w:val="center"/>
    </w:pPr>
    <w:rPr>
      <w:sz w:val="24"/>
    </w:rPr>
  </w:style>
  <w:style w:type="paragraph" w:styleId="TableofFigures">
    <w:name w:val="table of figures"/>
    <w:basedOn w:val="Normal"/>
    <w:next w:val="Normal"/>
    <w:uiPriority w:val="99"/>
    <w:unhideWhenUsed/>
    <w:rsid w:val="006113D9"/>
    <w:pPr>
      <w:spacing w:after="0"/>
      <w:ind w:left="1440" w:hanging="1440"/>
    </w:pPr>
  </w:style>
  <w:style w:type="paragraph" w:customStyle="1" w:styleId="FlysheetLine2">
    <w:name w:val="Flysheet Line 2"/>
    <w:next w:val="FlysheetLine3"/>
    <w:qFormat/>
    <w:rsid w:val="00767C4A"/>
    <w:pPr>
      <w:spacing w:after="280"/>
      <w:jc w:val="right"/>
    </w:pPr>
    <w:rPr>
      <w:rFonts w:ascii="Century Gothic" w:hAnsi="Century Gothic" w:cs="Segoe UI"/>
      <w:b/>
      <w:color w:val="00529B"/>
      <w:sz w:val="28"/>
      <w:szCs w:val="28"/>
    </w:rPr>
  </w:style>
  <w:style w:type="paragraph" w:customStyle="1" w:styleId="FlysheetLine1">
    <w:name w:val="Flysheet Line 1"/>
    <w:next w:val="FlysheetLine2"/>
    <w:qFormat/>
    <w:rsid w:val="00767C4A"/>
    <w:pPr>
      <w:spacing w:after="320"/>
      <w:jc w:val="right"/>
    </w:pPr>
    <w:rPr>
      <w:rFonts w:ascii="Century Gothic" w:hAnsi="Century Gothic" w:cs="Segoe UI"/>
      <w:b/>
      <w:color w:val="00529B"/>
      <w:sz w:val="32"/>
      <w:szCs w:val="36"/>
    </w:rPr>
  </w:style>
  <w:style w:type="paragraph" w:customStyle="1" w:styleId="FlysheetLine3">
    <w:name w:val="Flysheet Line 3"/>
    <w:basedOn w:val="FlysheetLine2"/>
    <w:next w:val="Normal"/>
    <w:qFormat/>
    <w:rsid w:val="00767C4A"/>
    <w:pPr>
      <w:spacing w:after="0" w:line="240" w:lineRule="auto"/>
    </w:pPr>
    <w:rPr>
      <w:sz w:val="24"/>
      <w:szCs w:val="24"/>
    </w:rPr>
  </w:style>
  <w:style w:type="paragraph" w:styleId="TOC5">
    <w:name w:val="toc 5"/>
    <w:basedOn w:val="Normal"/>
    <w:next w:val="Normal"/>
    <w:autoRedefine/>
    <w:uiPriority w:val="39"/>
    <w:semiHidden/>
    <w:unhideWhenUsed/>
    <w:rsid w:val="00E81426"/>
    <w:pPr>
      <w:tabs>
        <w:tab w:val="right" w:leader="dot" w:pos="9360"/>
      </w:tabs>
      <w:spacing w:after="100" w:line="240" w:lineRule="auto"/>
      <w:ind w:left="1814" w:hanging="1008"/>
    </w:pPr>
  </w:style>
  <w:style w:type="paragraph" w:styleId="TOC6">
    <w:name w:val="toc 6"/>
    <w:basedOn w:val="Normal"/>
    <w:next w:val="Normal"/>
    <w:autoRedefine/>
    <w:uiPriority w:val="39"/>
    <w:semiHidden/>
    <w:unhideWhenUsed/>
    <w:rsid w:val="00E81426"/>
    <w:pPr>
      <w:tabs>
        <w:tab w:val="right" w:leader="dot" w:pos="9360"/>
      </w:tabs>
      <w:spacing w:after="100" w:line="240" w:lineRule="auto"/>
      <w:ind w:left="2146" w:hanging="1152"/>
    </w:pPr>
  </w:style>
  <w:style w:type="paragraph" w:customStyle="1" w:styleId="Office">
    <w:name w:val="Office"/>
    <w:basedOn w:val="Normal"/>
    <w:qFormat/>
    <w:rsid w:val="00CB52F4"/>
    <w:pPr>
      <w:spacing w:after="0" w:line="240" w:lineRule="auto"/>
    </w:pPr>
    <w:rPr>
      <w:rFonts w:ascii="Century Gothic" w:hAnsi="Century Gothic"/>
      <w:color w:val="FFFFFF" w:themeColor="background1"/>
      <w:sz w:val="16"/>
      <w:szCs w:val="16"/>
    </w:rPr>
  </w:style>
  <w:style w:type="paragraph" w:customStyle="1" w:styleId="TOCreportnameanddate">
    <w:name w:val="TOC report name and date"/>
    <w:basedOn w:val="Contents"/>
    <w:qFormat/>
    <w:rsid w:val="002B3602"/>
    <w:pPr>
      <w:spacing w:before="0" w:line="240" w:lineRule="auto"/>
      <w:jc w:val="center"/>
    </w:pPr>
    <w:rPr>
      <w:sz w:val="28"/>
      <w:szCs w:val="28"/>
    </w:rPr>
  </w:style>
  <w:style w:type="character" w:styleId="PlaceholderText">
    <w:name w:val="Placeholder Text"/>
    <w:basedOn w:val="DefaultParagraphFont"/>
    <w:uiPriority w:val="99"/>
    <w:semiHidden/>
    <w:rsid w:val="002B3602"/>
    <w:rPr>
      <w:color w:val="808080"/>
    </w:rPr>
  </w:style>
  <w:style w:type="paragraph" w:customStyle="1" w:styleId="ReportDate">
    <w:name w:val="Report Date"/>
    <w:basedOn w:val="Normal"/>
    <w:qFormat/>
    <w:rsid w:val="002C5F63"/>
    <w:rPr>
      <w:rFonts w:ascii="Century Gothic" w:hAnsi="Century Gothic"/>
      <w:sz w:val="22"/>
    </w:rPr>
  </w:style>
  <w:style w:type="paragraph" w:customStyle="1" w:styleId="Certification">
    <w:name w:val="Certification"/>
    <w:basedOn w:val="Normal"/>
    <w:qFormat/>
    <w:rsid w:val="00EE3854"/>
    <w:pPr>
      <w:spacing w:before="40" w:after="40" w:line="240" w:lineRule="auto"/>
    </w:pPr>
  </w:style>
  <w:style w:type="paragraph" w:customStyle="1" w:styleId="path-filename">
    <w:name w:val="path-filename"/>
    <w:basedOn w:val="Footer"/>
    <w:qFormat/>
    <w:rsid w:val="009054E2"/>
    <w:rPr>
      <w:color w:val="A6A6A6" w:themeColor="background1" w:themeShade="A6"/>
      <w:sz w:val="12"/>
    </w:rPr>
  </w:style>
  <w:style w:type="paragraph" w:styleId="Quote">
    <w:name w:val="Quote"/>
    <w:basedOn w:val="Normal"/>
    <w:next w:val="Normal"/>
    <w:link w:val="QuoteChar"/>
    <w:uiPriority w:val="29"/>
    <w:qFormat/>
    <w:rsid w:val="003A1BB6"/>
    <w:pPr>
      <w:ind w:left="720"/>
    </w:pPr>
    <w:rPr>
      <w:i/>
      <w:iCs/>
      <w:color w:val="000000" w:themeColor="text1"/>
    </w:rPr>
  </w:style>
  <w:style w:type="character" w:customStyle="1" w:styleId="QuoteChar">
    <w:name w:val="Quote Char"/>
    <w:basedOn w:val="DefaultParagraphFont"/>
    <w:link w:val="Quote"/>
    <w:uiPriority w:val="29"/>
    <w:rsid w:val="003A1BB6"/>
    <w:rPr>
      <w:rFonts w:ascii="Segoe UI" w:hAnsi="Segoe UI" w:cs="Segoe UI"/>
      <w:i/>
      <w:iCs/>
      <w:color w:val="000000" w:themeColor="text1"/>
      <w:sz w:val="20"/>
      <w:szCs w:val="20"/>
    </w:rPr>
  </w:style>
  <w:style w:type="character" w:styleId="IntenseEmphasis">
    <w:name w:val="Intense Emphasis"/>
    <w:basedOn w:val="DefaultParagraphFont"/>
    <w:uiPriority w:val="21"/>
    <w:qFormat/>
    <w:rsid w:val="004610F5"/>
    <w:rPr>
      <w:b/>
      <w:bCs/>
      <w:i/>
      <w:iCs/>
      <w:color w:val="4F81BD" w:themeColor="accent1"/>
    </w:rPr>
  </w:style>
  <w:style w:type="character" w:styleId="Emphasis">
    <w:name w:val="Emphasis"/>
    <w:qFormat/>
    <w:rsid w:val="00D74C60"/>
    <w:rPr>
      <w:i/>
      <w:iCs/>
    </w:rPr>
  </w:style>
  <w:style w:type="character" w:styleId="CommentReference">
    <w:name w:val="annotation reference"/>
    <w:basedOn w:val="DefaultParagraphFont"/>
    <w:uiPriority w:val="99"/>
    <w:semiHidden/>
    <w:unhideWhenUsed/>
    <w:rsid w:val="001D647C"/>
    <w:rPr>
      <w:sz w:val="16"/>
      <w:szCs w:val="16"/>
    </w:rPr>
  </w:style>
  <w:style w:type="paragraph" w:styleId="CommentText">
    <w:name w:val="annotation text"/>
    <w:basedOn w:val="Normal"/>
    <w:link w:val="CommentTextChar"/>
    <w:uiPriority w:val="99"/>
    <w:unhideWhenUsed/>
    <w:rsid w:val="001D647C"/>
    <w:pPr>
      <w:spacing w:line="240" w:lineRule="auto"/>
    </w:pPr>
  </w:style>
  <w:style w:type="character" w:customStyle="1" w:styleId="CommentTextChar">
    <w:name w:val="Comment Text Char"/>
    <w:basedOn w:val="DefaultParagraphFont"/>
    <w:link w:val="CommentText"/>
    <w:uiPriority w:val="99"/>
    <w:rsid w:val="001D647C"/>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1D647C"/>
    <w:rPr>
      <w:b/>
      <w:bCs/>
    </w:rPr>
  </w:style>
  <w:style w:type="character" w:customStyle="1" w:styleId="CommentSubjectChar">
    <w:name w:val="Comment Subject Char"/>
    <w:basedOn w:val="CommentTextChar"/>
    <w:link w:val="CommentSubject"/>
    <w:uiPriority w:val="99"/>
    <w:semiHidden/>
    <w:rsid w:val="001D647C"/>
    <w:rPr>
      <w:rFonts w:ascii="Segoe UI" w:hAnsi="Segoe UI" w:cs="Segoe UI"/>
      <w:b/>
      <w:bCs/>
      <w:sz w:val="20"/>
      <w:szCs w:val="20"/>
    </w:rPr>
  </w:style>
  <w:style w:type="paragraph" w:styleId="Revision">
    <w:name w:val="Revision"/>
    <w:hidden/>
    <w:uiPriority w:val="99"/>
    <w:semiHidden/>
    <w:rsid w:val="001D647C"/>
    <w:pPr>
      <w:spacing w:after="0" w:line="240" w:lineRule="auto"/>
    </w:pPr>
    <w:rPr>
      <w:rFonts w:ascii="Segoe UI" w:hAnsi="Segoe UI" w:cs="Segoe UI"/>
      <w:sz w:val="20"/>
      <w:szCs w:val="20"/>
    </w:rPr>
  </w:style>
  <w:style w:type="character" w:styleId="FollowedHyperlink">
    <w:name w:val="FollowedHyperlink"/>
    <w:basedOn w:val="DefaultParagraphFont"/>
    <w:uiPriority w:val="99"/>
    <w:semiHidden/>
    <w:unhideWhenUsed/>
    <w:rsid w:val="00D81E25"/>
    <w:rPr>
      <w:color w:val="800080" w:themeColor="followedHyperlink"/>
      <w:u w:val="single"/>
    </w:rPr>
  </w:style>
  <w:style w:type="character" w:customStyle="1" w:styleId="cf01">
    <w:name w:val="cf01"/>
    <w:basedOn w:val="DefaultParagraphFont"/>
    <w:rsid w:val="00203585"/>
    <w:rPr>
      <w:rFonts w:ascii="Segoe UI" w:hAnsi="Segoe UI" w:cs="Segoe UI" w:hint="default"/>
      <w:b/>
      <w:bCs/>
      <w:sz w:val="18"/>
      <w:szCs w:val="18"/>
    </w:rPr>
  </w:style>
  <w:style w:type="character" w:customStyle="1" w:styleId="cf11">
    <w:name w:val="cf11"/>
    <w:basedOn w:val="DefaultParagraphFont"/>
    <w:rsid w:val="00203585"/>
    <w:rPr>
      <w:rFonts w:ascii="Segoe UI" w:hAnsi="Segoe UI" w:cs="Segoe UI" w:hint="default"/>
      <w:sz w:val="18"/>
      <w:szCs w:val="18"/>
    </w:rPr>
  </w:style>
  <w:style w:type="character" w:styleId="UnresolvedMention">
    <w:name w:val="Unresolved Mention"/>
    <w:basedOn w:val="DefaultParagraphFont"/>
    <w:uiPriority w:val="99"/>
    <w:semiHidden/>
    <w:unhideWhenUsed/>
    <w:rsid w:val="00A67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57721">
      <w:bodyDiv w:val="1"/>
      <w:marLeft w:val="0"/>
      <w:marRight w:val="0"/>
      <w:marTop w:val="0"/>
      <w:marBottom w:val="0"/>
      <w:divBdr>
        <w:top w:val="none" w:sz="0" w:space="0" w:color="auto"/>
        <w:left w:val="none" w:sz="0" w:space="0" w:color="auto"/>
        <w:bottom w:val="none" w:sz="0" w:space="0" w:color="auto"/>
        <w:right w:val="none" w:sz="0" w:space="0" w:color="auto"/>
      </w:divBdr>
    </w:div>
    <w:div w:id="414135165">
      <w:bodyDiv w:val="1"/>
      <w:marLeft w:val="0"/>
      <w:marRight w:val="0"/>
      <w:marTop w:val="0"/>
      <w:marBottom w:val="0"/>
      <w:divBdr>
        <w:top w:val="none" w:sz="0" w:space="0" w:color="auto"/>
        <w:left w:val="none" w:sz="0" w:space="0" w:color="auto"/>
        <w:bottom w:val="none" w:sz="0" w:space="0" w:color="auto"/>
        <w:right w:val="none" w:sz="0" w:space="0" w:color="auto"/>
      </w:divBdr>
    </w:div>
    <w:div w:id="430201022">
      <w:bodyDiv w:val="1"/>
      <w:marLeft w:val="0"/>
      <w:marRight w:val="0"/>
      <w:marTop w:val="0"/>
      <w:marBottom w:val="0"/>
      <w:divBdr>
        <w:top w:val="none" w:sz="0" w:space="0" w:color="auto"/>
        <w:left w:val="none" w:sz="0" w:space="0" w:color="auto"/>
        <w:bottom w:val="none" w:sz="0" w:space="0" w:color="auto"/>
        <w:right w:val="none" w:sz="0" w:space="0" w:color="auto"/>
      </w:divBdr>
    </w:div>
    <w:div w:id="457914442">
      <w:bodyDiv w:val="1"/>
      <w:marLeft w:val="0"/>
      <w:marRight w:val="0"/>
      <w:marTop w:val="0"/>
      <w:marBottom w:val="0"/>
      <w:divBdr>
        <w:top w:val="none" w:sz="0" w:space="0" w:color="auto"/>
        <w:left w:val="none" w:sz="0" w:space="0" w:color="auto"/>
        <w:bottom w:val="none" w:sz="0" w:space="0" w:color="auto"/>
        <w:right w:val="none" w:sz="0" w:space="0" w:color="auto"/>
      </w:divBdr>
    </w:div>
    <w:div w:id="508447633">
      <w:bodyDiv w:val="1"/>
      <w:marLeft w:val="0"/>
      <w:marRight w:val="0"/>
      <w:marTop w:val="0"/>
      <w:marBottom w:val="0"/>
      <w:divBdr>
        <w:top w:val="none" w:sz="0" w:space="0" w:color="auto"/>
        <w:left w:val="none" w:sz="0" w:space="0" w:color="auto"/>
        <w:bottom w:val="none" w:sz="0" w:space="0" w:color="auto"/>
        <w:right w:val="none" w:sz="0" w:space="0" w:color="auto"/>
      </w:divBdr>
    </w:div>
    <w:div w:id="514149518">
      <w:bodyDiv w:val="1"/>
      <w:marLeft w:val="0"/>
      <w:marRight w:val="0"/>
      <w:marTop w:val="0"/>
      <w:marBottom w:val="0"/>
      <w:divBdr>
        <w:top w:val="none" w:sz="0" w:space="0" w:color="auto"/>
        <w:left w:val="none" w:sz="0" w:space="0" w:color="auto"/>
        <w:bottom w:val="none" w:sz="0" w:space="0" w:color="auto"/>
        <w:right w:val="none" w:sz="0" w:space="0" w:color="auto"/>
      </w:divBdr>
    </w:div>
    <w:div w:id="827675490">
      <w:bodyDiv w:val="1"/>
      <w:marLeft w:val="0"/>
      <w:marRight w:val="0"/>
      <w:marTop w:val="0"/>
      <w:marBottom w:val="0"/>
      <w:divBdr>
        <w:top w:val="none" w:sz="0" w:space="0" w:color="auto"/>
        <w:left w:val="none" w:sz="0" w:space="0" w:color="auto"/>
        <w:bottom w:val="none" w:sz="0" w:space="0" w:color="auto"/>
        <w:right w:val="none" w:sz="0" w:space="0" w:color="auto"/>
      </w:divBdr>
    </w:div>
    <w:div w:id="1045527307">
      <w:bodyDiv w:val="1"/>
      <w:marLeft w:val="0"/>
      <w:marRight w:val="0"/>
      <w:marTop w:val="0"/>
      <w:marBottom w:val="0"/>
      <w:divBdr>
        <w:top w:val="none" w:sz="0" w:space="0" w:color="auto"/>
        <w:left w:val="none" w:sz="0" w:space="0" w:color="auto"/>
        <w:bottom w:val="none" w:sz="0" w:space="0" w:color="auto"/>
        <w:right w:val="none" w:sz="0" w:space="0" w:color="auto"/>
      </w:divBdr>
    </w:div>
    <w:div w:id="1363365508">
      <w:bodyDiv w:val="1"/>
      <w:marLeft w:val="0"/>
      <w:marRight w:val="0"/>
      <w:marTop w:val="0"/>
      <w:marBottom w:val="0"/>
      <w:divBdr>
        <w:top w:val="none" w:sz="0" w:space="0" w:color="auto"/>
        <w:left w:val="none" w:sz="0" w:space="0" w:color="auto"/>
        <w:bottom w:val="none" w:sz="0" w:space="0" w:color="auto"/>
        <w:right w:val="none" w:sz="0" w:space="0" w:color="auto"/>
      </w:divBdr>
    </w:div>
    <w:div w:id="1470971813">
      <w:bodyDiv w:val="1"/>
      <w:marLeft w:val="0"/>
      <w:marRight w:val="0"/>
      <w:marTop w:val="0"/>
      <w:marBottom w:val="0"/>
      <w:divBdr>
        <w:top w:val="none" w:sz="0" w:space="0" w:color="auto"/>
        <w:left w:val="none" w:sz="0" w:space="0" w:color="auto"/>
        <w:bottom w:val="none" w:sz="0" w:space="0" w:color="auto"/>
        <w:right w:val="none" w:sz="0" w:space="0" w:color="auto"/>
      </w:divBdr>
    </w:div>
    <w:div w:id="1623070030">
      <w:bodyDiv w:val="1"/>
      <w:marLeft w:val="0"/>
      <w:marRight w:val="0"/>
      <w:marTop w:val="0"/>
      <w:marBottom w:val="0"/>
      <w:divBdr>
        <w:top w:val="none" w:sz="0" w:space="0" w:color="auto"/>
        <w:left w:val="none" w:sz="0" w:space="0" w:color="auto"/>
        <w:bottom w:val="none" w:sz="0" w:space="0" w:color="auto"/>
        <w:right w:val="none" w:sz="0" w:space="0" w:color="auto"/>
      </w:divBdr>
    </w:div>
    <w:div w:id="1886015410">
      <w:bodyDiv w:val="1"/>
      <w:marLeft w:val="0"/>
      <w:marRight w:val="0"/>
      <w:marTop w:val="0"/>
      <w:marBottom w:val="0"/>
      <w:divBdr>
        <w:top w:val="none" w:sz="0" w:space="0" w:color="auto"/>
        <w:left w:val="none" w:sz="0" w:space="0" w:color="auto"/>
        <w:bottom w:val="none" w:sz="0" w:space="0" w:color="auto"/>
        <w:right w:val="none" w:sz="0" w:space="0" w:color="auto"/>
      </w:divBdr>
    </w:div>
    <w:div w:id="202508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stormwater.pca.state.mn.us/index.php?title=Stormwater_sedimentation_Best_Management_Practices"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tormwater.pca.state.mn.us/index.php/Main_Page"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stormwater.pca.state.mn.us/index.php?title=Manufactured_treatment_device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yperlink" Target="https://www.nj.gov/dep/dwq/highway/pdf/NJ_SWBMP_9.6.pdf" TargetMode="External"/><Relationship Id="rId10" Type="http://schemas.microsoft.com/office/2016/09/relationships/commentsIds" Target="commentsIds.xml"/><Relationship Id="rId19" Type="http://schemas.openxmlformats.org/officeDocument/2006/relationships/hyperlink" Target="http://www.bassettcreekwmo.org/" TargetMode="External"/><Relationship Id="rId31" Type="http://schemas.openxmlformats.org/officeDocument/2006/relationships/footer" Target="footer7.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jpeg"/><Relationship Id="rId22" Type="http://schemas.openxmlformats.org/officeDocument/2006/relationships/header" Target="header5.xml"/><Relationship Id="rId27" Type="http://schemas.openxmlformats.org/officeDocument/2006/relationships/hyperlink" Target="https://stormwater.pca.state.mn.us/index.php?title=Filtration" TargetMode="External"/><Relationship Id="rId30" Type="http://schemas.openxmlformats.org/officeDocument/2006/relationships/header" Target="header6.xml"/><Relationship Id="rId8"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86370FF-1260-4AE6-948F-033D77D86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33</Pages>
  <Words>9830</Words>
  <Characters>56229</Characters>
  <Application>Microsoft Office Word</Application>
  <DocSecurity>0</DocSecurity>
  <Lines>906</Lines>
  <Paragraphs>274</Paragraphs>
  <ScaleCrop>false</ScaleCrop>
  <HeadingPairs>
    <vt:vector size="2" baseType="variant">
      <vt:variant>
        <vt:lpstr>Title</vt:lpstr>
      </vt:variant>
      <vt:variant>
        <vt:i4>1</vt:i4>
      </vt:variant>
    </vt:vector>
  </HeadingPairs>
  <TitlesOfParts>
    <vt:vector size="1" baseType="lpstr">
      <vt:lpstr/>
    </vt:vector>
  </TitlesOfParts>
  <Company>Barr Engineering Company</Company>
  <LinksUpToDate>false</LinksUpToDate>
  <CharactersWithSpaces>65785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Breitenbucher</dc:creator>
  <cp:keywords/>
  <dc:description/>
  <cp:lastModifiedBy>Laura Jester</cp:lastModifiedBy>
  <cp:revision>2</cp:revision>
  <cp:lastPrinted>2024-11-27T01:40:00Z</cp:lastPrinted>
  <dcterms:created xsi:type="dcterms:W3CDTF">2024-12-04T19:59:00Z</dcterms:created>
  <dcterms:modified xsi:type="dcterms:W3CDTF">2024-12-04T19:59:00Z</dcterms:modified>
</cp:coreProperties>
</file>